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E7E" w:rsidRPr="00A51E7E" w:rsidRDefault="00A51E7E" w:rsidP="00A51E7E">
      <w:pPr>
        <w:jc w:val="center"/>
        <w:rPr>
          <w:b/>
          <w:sz w:val="28"/>
          <w:szCs w:val="28"/>
        </w:rPr>
      </w:pPr>
      <w:r w:rsidRPr="00A51E7E">
        <w:rPr>
          <w:b/>
          <w:sz w:val="28"/>
          <w:szCs w:val="28"/>
        </w:rPr>
        <w:t xml:space="preserve">АДМИНИСТРАЦИЯ </w:t>
      </w:r>
    </w:p>
    <w:p w:rsidR="00A51E7E" w:rsidRPr="00A51E7E" w:rsidRDefault="00A51E7E" w:rsidP="00A51E7E">
      <w:pPr>
        <w:rPr>
          <w:b/>
          <w:bCs/>
          <w:color w:val="000000"/>
          <w:sz w:val="28"/>
          <w:szCs w:val="28"/>
        </w:rPr>
      </w:pPr>
      <w:r w:rsidRPr="00A51E7E">
        <w:rPr>
          <w:b/>
          <w:sz w:val="28"/>
          <w:szCs w:val="28"/>
        </w:rPr>
        <w:t xml:space="preserve">                            </w:t>
      </w:r>
      <w:r w:rsidR="008E40A0">
        <w:rPr>
          <w:b/>
          <w:sz w:val="28"/>
          <w:szCs w:val="28"/>
        </w:rPr>
        <w:t>СЕРГЕЕВСКОГО</w:t>
      </w:r>
      <w:r w:rsidRPr="00A51E7E">
        <w:rPr>
          <w:b/>
          <w:sz w:val="28"/>
          <w:szCs w:val="28"/>
        </w:rPr>
        <w:t xml:space="preserve"> СЕЛЬСКОГО ПОСЕЛЕНИЯ</w:t>
      </w:r>
    </w:p>
    <w:p w:rsidR="00A51E7E" w:rsidRPr="00A51E7E" w:rsidRDefault="00A51E7E" w:rsidP="00A51E7E">
      <w:pPr>
        <w:jc w:val="center"/>
        <w:rPr>
          <w:b/>
          <w:sz w:val="28"/>
          <w:szCs w:val="28"/>
        </w:rPr>
      </w:pPr>
      <w:r w:rsidRPr="00A51E7E">
        <w:rPr>
          <w:b/>
          <w:sz w:val="28"/>
          <w:szCs w:val="28"/>
        </w:rPr>
        <w:t xml:space="preserve">ПОДГОРЕНСКОГО МУНИЦИПАЛЬНОГО РАЙОНА </w:t>
      </w:r>
    </w:p>
    <w:p w:rsidR="00A51E7E" w:rsidRPr="00A51E7E" w:rsidRDefault="00A51E7E" w:rsidP="00A51E7E">
      <w:pPr>
        <w:jc w:val="center"/>
        <w:rPr>
          <w:b/>
          <w:sz w:val="28"/>
          <w:szCs w:val="28"/>
        </w:rPr>
      </w:pPr>
      <w:r w:rsidRPr="00A51E7E">
        <w:rPr>
          <w:b/>
          <w:sz w:val="28"/>
          <w:szCs w:val="28"/>
        </w:rPr>
        <w:t>ВОРОНЕЖСКОЙ ОБЛАСТИ</w:t>
      </w:r>
    </w:p>
    <w:p w:rsidR="00A51E7E" w:rsidRPr="00A51E7E" w:rsidRDefault="00A51E7E" w:rsidP="00A51E7E">
      <w:pPr>
        <w:jc w:val="center"/>
        <w:rPr>
          <w:b/>
          <w:sz w:val="28"/>
          <w:szCs w:val="28"/>
        </w:rPr>
      </w:pPr>
    </w:p>
    <w:p w:rsidR="00C354AC" w:rsidRPr="00534E16" w:rsidRDefault="00C354AC" w:rsidP="00C354AC">
      <w:pPr>
        <w:jc w:val="center"/>
        <w:rPr>
          <w:b/>
          <w:sz w:val="28"/>
          <w:szCs w:val="28"/>
        </w:rPr>
      </w:pPr>
    </w:p>
    <w:p w:rsidR="00C354AC" w:rsidRPr="00534E16" w:rsidRDefault="00C354AC" w:rsidP="00C354AC">
      <w:pPr>
        <w:jc w:val="center"/>
        <w:rPr>
          <w:b/>
          <w:sz w:val="32"/>
          <w:szCs w:val="32"/>
        </w:rPr>
      </w:pPr>
      <w:r w:rsidRPr="00534E16">
        <w:rPr>
          <w:b/>
          <w:sz w:val="32"/>
          <w:szCs w:val="32"/>
        </w:rPr>
        <w:t>ПОСТАНОВЛЕНИЕ</w:t>
      </w:r>
    </w:p>
    <w:p w:rsidR="00C354AC" w:rsidRPr="00534E16" w:rsidRDefault="00C354AC" w:rsidP="00C354AC">
      <w:pPr>
        <w:jc w:val="center"/>
        <w:rPr>
          <w:b/>
          <w:sz w:val="28"/>
          <w:szCs w:val="28"/>
        </w:rPr>
      </w:pPr>
    </w:p>
    <w:p w:rsidR="00C354AC" w:rsidRPr="00534E16" w:rsidRDefault="00C354AC" w:rsidP="00C354AC">
      <w:pPr>
        <w:rPr>
          <w:sz w:val="28"/>
          <w:szCs w:val="28"/>
          <w:u w:val="single"/>
        </w:rPr>
      </w:pPr>
      <w:r>
        <w:rPr>
          <w:sz w:val="28"/>
          <w:szCs w:val="28"/>
          <w:u w:val="single"/>
        </w:rPr>
        <w:t>о</w:t>
      </w:r>
      <w:r w:rsidRPr="00534E16">
        <w:rPr>
          <w:sz w:val="28"/>
          <w:szCs w:val="28"/>
          <w:u w:val="single"/>
        </w:rPr>
        <w:t>т</w:t>
      </w:r>
      <w:r>
        <w:rPr>
          <w:sz w:val="28"/>
          <w:szCs w:val="28"/>
          <w:u w:val="single"/>
        </w:rPr>
        <w:t xml:space="preserve"> </w:t>
      </w:r>
      <w:r w:rsidR="004D0494">
        <w:rPr>
          <w:sz w:val="28"/>
          <w:szCs w:val="28"/>
          <w:u w:val="single"/>
        </w:rPr>
        <w:t xml:space="preserve">15 марта </w:t>
      </w:r>
      <w:r w:rsidR="00AC1325">
        <w:rPr>
          <w:sz w:val="28"/>
          <w:szCs w:val="28"/>
          <w:u w:val="single"/>
        </w:rPr>
        <w:t xml:space="preserve"> </w:t>
      </w:r>
      <w:r>
        <w:rPr>
          <w:sz w:val="28"/>
          <w:szCs w:val="28"/>
          <w:u w:val="single"/>
        </w:rPr>
        <w:t>202</w:t>
      </w:r>
      <w:r w:rsidR="00A855D9">
        <w:rPr>
          <w:sz w:val="28"/>
          <w:szCs w:val="28"/>
          <w:u w:val="single"/>
        </w:rPr>
        <w:t>3</w:t>
      </w:r>
      <w:r w:rsidRPr="00534E16">
        <w:rPr>
          <w:sz w:val="28"/>
          <w:szCs w:val="28"/>
          <w:u w:val="single"/>
        </w:rPr>
        <w:t xml:space="preserve"> года </w:t>
      </w:r>
      <w:r w:rsidR="004D0494">
        <w:rPr>
          <w:sz w:val="28"/>
          <w:szCs w:val="28"/>
          <w:u w:val="single"/>
        </w:rPr>
        <w:t xml:space="preserve"> </w:t>
      </w:r>
      <w:r w:rsidRPr="00534E16">
        <w:rPr>
          <w:sz w:val="28"/>
          <w:szCs w:val="28"/>
          <w:u w:val="single"/>
        </w:rPr>
        <w:t>№</w:t>
      </w:r>
      <w:r w:rsidR="004D0494">
        <w:rPr>
          <w:sz w:val="28"/>
          <w:szCs w:val="28"/>
          <w:u w:val="single"/>
        </w:rPr>
        <w:t>19</w:t>
      </w:r>
      <w:r w:rsidR="00170925">
        <w:rPr>
          <w:sz w:val="28"/>
          <w:szCs w:val="28"/>
          <w:u w:val="single"/>
        </w:rPr>
        <w:t xml:space="preserve"> </w:t>
      </w:r>
      <w:r w:rsidR="00AC1325">
        <w:rPr>
          <w:sz w:val="28"/>
          <w:szCs w:val="28"/>
          <w:u w:val="single"/>
        </w:rPr>
        <w:t xml:space="preserve">      </w:t>
      </w:r>
    </w:p>
    <w:p w:rsidR="00C354AC" w:rsidRPr="008E40A0" w:rsidRDefault="008E40A0" w:rsidP="000C0321">
      <w:pPr>
        <w:ind w:right="5527"/>
        <w:rPr>
          <w:bCs/>
        </w:rPr>
      </w:pPr>
      <w:proofErr w:type="spellStart"/>
      <w:r w:rsidRPr="008E40A0">
        <w:rPr>
          <w:bCs/>
        </w:rPr>
        <w:t>с</w:t>
      </w:r>
      <w:proofErr w:type="gramStart"/>
      <w:r w:rsidRPr="008E40A0">
        <w:rPr>
          <w:bCs/>
        </w:rPr>
        <w:t>.С</w:t>
      </w:r>
      <w:proofErr w:type="gramEnd"/>
      <w:r w:rsidRPr="008E40A0">
        <w:rPr>
          <w:bCs/>
        </w:rPr>
        <w:t>ергеевка</w:t>
      </w:r>
      <w:proofErr w:type="spellEnd"/>
    </w:p>
    <w:p w:rsidR="00C354AC" w:rsidRPr="00B25468" w:rsidRDefault="00C354AC" w:rsidP="00C354AC">
      <w:pPr>
        <w:ind w:right="4536"/>
        <w:jc w:val="both"/>
        <w:rPr>
          <w:sz w:val="28"/>
          <w:szCs w:val="28"/>
          <w:highlight w:val="yellow"/>
          <w:lang w:val="x-none" w:eastAsia="ar-SA"/>
        </w:rPr>
      </w:pPr>
    </w:p>
    <w:p w:rsidR="004D0494" w:rsidRDefault="00C354AC" w:rsidP="004D0494">
      <w:pPr>
        <w:pStyle w:val="ab"/>
        <w:rPr>
          <w:b/>
          <w:sz w:val="26"/>
          <w:szCs w:val="26"/>
          <w:lang w:eastAsia="ar-SA"/>
        </w:rPr>
      </w:pPr>
      <w:r w:rsidRPr="004D0494">
        <w:rPr>
          <w:b/>
          <w:sz w:val="26"/>
          <w:szCs w:val="26"/>
          <w:lang w:val="x-none" w:eastAsia="ar-SA"/>
        </w:rPr>
        <w:t>О</w:t>
      </w:r>
      <w:r w:rsidRPr="004D0494">
        <w:rPr>
          <w:b/>
          <w:sz w:val="26"/>
          <w:szCs w:val="26"/>
          <w:lang w:eastAsia="ar-SA"/>
        </w:rPr>
        <w:t xml:space="preserve"> внесении изменений в</w:t>
      </w:r>
      <w:r w:rsidR="004D0494" w:rsidRPr="004D0494">
        <w:rPr>
          <w:b/>
          <w:sz w:val="26"/>
          <w:szCs w:val="26"/>
          <w:lang w:eastAsia="ar-SA"/>
        </w:rPr>
        <w:t xml:space="preserve"> а</w:t>
      </w:r>
      <w:proofErr w:type="spellStart"/>
      <w:r w:rsidR="004D0494" w:rsidRPr="004D0494">
        <w:rPr>
          <w:b/>
          <w:sz w:val="26"/>
          <w:szCs w:val="26"/>
          <w:lang w:val="x-none" w:eastAsia="ar-SA"/>
        </w:rPr>
        <w:t>дминистратив</w:t>
      </w:r>
      <w:r w:rsidR="004D0494" w:rsidRPr="004D0494">
        <w:rPr>
          <w:b/>
          <w:sz w:val="26"/>
          <w:szCs w:val="26"/>
          <w:lang w:eastAsia="ar-SA"/>
        </w:rPr>
        <w:t>ный</w:t>
      </w:r>
      <w:proofErr w:type="spellEnd"/>
    </w:p>
    <w:p w:rsidR="004D0494" w:rsidRDefault="00C354AC" w:rsidP="004D0494">
      <w:pPr>
        <w:pStyle w:val="ab"/>
        <w:rPr>
          <w:b/>
          <w:sz w:val="26"/>
          <w:szCs w:val="26"/>
          <w:lang w:eastAsia="ar-SA"/>
        </w:rPr>
      </w:pPr>
      <w:r w:rsidRPr="004D0494">
        <w:rPr>
          <w:b/>
          <w:sz w:val="26"/>
          <w:szCs w:val="26"/>
          <w:lang w:val="x-none" w:eastAsia="ar-SA"/>
        </w:rPr>
        <w:t>регламент</w:t>
      </w:r>
      <w:r w:rsidRPr="004D0494">
        <w:rPr>
          <w:b/>
          <w:sz w:val="26"/>
          <w:szCs w:val="26"/>
          <w:lang w:eastAsia="ar-SA"/>
        </w:rPr>
        <w:t xml:space="preserve"> </w:t>
      </w:r>
      <w:r w:rsidRPr="004D0494">
        <w:rPr>
          <w:b/>
          <w:sz w:val="26"/>
          <w:szCs w:val="26"/>
          <w:lang w:val="x-none" w:eastAsia="ar-SA"/>
        </w:rPr>
        <w:t>по предоставлению  муниципальной</w:t>
      </w:r>
    </w:p>
    <w:p w:rsidR="004D0494" w:rsidRDefault="00C354AC" w:rsidP="004D0494">
      <w:pPr>
        <w:pStyle w:val="ab"/>
        <w:rPr>
          <w:b/>
          <w:sz w:val="26"/>
          <w:szCs w:val="26"/>
          <w:lang w:eastAsia="ar-SA"/>
        </w:rPr>
      </w:pPr>
      <w:r w:rsidRPr="004D0494">
        <w:rPr>
          <w:b/>
          <w:sz w:val="26"/>
          <w:szCs w:val="26"/>
          <w:lang w:val="x-none" w:eastAsia="ar-SA"/>
        </w:rPr>
        <w:t>услуги</w:t>
      </w:r>
      <w:r w:rsidRPr="004D0494">
        <w:rPr>
          <w:b/>
          <w:sz w:val="26"/>
          <w:szCs w:val="26"/>
          <w:lang w:eastAsia="ar-SA"/>
        </w:rPr>
        <w:t xml:space="preserve"> </w:t>
      </w:r>
      <w:r w:rsidR="0002297A" w:rsidRPr="004D0494">
        <w:rPr>
          <w:b/>
          <w:sz w:val="26"/>
          <w:szCs w:val="26"/>
          <w:lang w:eastAsia="ar-SA"/>
        </w:rPr>
        <w:t xml:space="preserve"> «Признание помещения жилым помещением,</w:t>
      </w:r>
    </w:p>
    <w:p w:rsidR="004D0494" w:rsidRDefault="006304EB" w:rsidP="004D0494">
      <w:pPr>
        <w:pStyle w:val="ab"/>
        <w:rPr>
          <w:b/>
          <w:sz w:val="26"/>
          <w:szCs w:val="26"/>
          <w:lang w:eastAsia="ar-SA"/>
        </w:rPr>
      </w:pPr>
      <w:r w:rsidRPr="004D0494">
        <w:rPr>
          <w:b/>
          <w:sz w:val="26"/>
          <w:szCs w:val="26"/>
          <w:lang w:eastAsia="ar-SA"/>
        </w:rPr>
        <w:t>ж</w:t>
      </w:r>
      <w:r w:rsidR="0002297A" w:rsidRPr="004D0494">
        <w:rPr>
          <w:b/>
          <w:sz w:val="26"/>
          <w:szCs w:val="26"/>
          <w:lang w:eastAsia="ar-SA"/>
        </w:rPr>
        <w:t xml:space="preserve">илого помещения </w:t>
      </w:r>
      <w:proofErr w:type="gramStart"/>
      <w:r w:rsidR="0002297A" w:rsidRPr="004D0494">
        <w:rPr>
          <w:b/>
          <w:sz w:val="26"/>
          <w:szCs w:val="26"/>
          <w:lang w:eastAsia="ar-SA"/>
        </w:rPr>
        <w:t>непригодным</w:t>
      </w:r>
      <w:proofErr w:type="gramEnd"/>
      <w:r w:rsidR="0002297A" w:rsidRPr="004D0494">
        <w:rPr>
          <w:b/>
          <w:sz w:val="26"/>
          <w:szCs w:val="26"/>
          <w:lang w:eastAsia="ar-SA"/>
        </w:rPr>
        <w:t xml:space="preserve"> для проживани</w:t>
      </w:r>
      <w:r w:rsidR="00327384">
        <w:rPr>
          <w:b/>
          <w:sz w:val="26"/>
          <w:szCs w:val="26"/>
          <w:lang w:eastAsia="ar-SA"/>
        </w:rPr>
        <w:t>я</w:t>
      </w:r>
    </w:p>
    <w:p w:rsidR="007A3BEE" w:rsidRDefault="0002297A" w:rsidP="004D0494">
      <w:pPr>
        <w:pStyle w:val="ab"/>
        <w:rPr>
          <w:b/>
          <w:sz w:val="26"/>
          <w:szCs w:val="26"/>
          <w:lang w:eastAsia="ar-SA"/>
        </w:rPr>
      </w:pPr>
      <w:r w:rsidRPr="004D0494">
        <w:rPr>
          <w:b/>
          <w:sz w:val="26"/>
          <w:szCs w:val="26"/>
          <w:lang w:eastAsia="ar-SA"/>
        </w:rPr>
        <w:t>и многоквартирного дома аварийным и подлежащим</w:t>
      </w:r>
    </w:p>
    <w:p w:rsidR="007A3BEE" w:rsidRDefault="0002297A" w:rsidP="004D0494">
      <w:pPr>
        <w:pStyle w:val="ab"/>
        <w:rPr>
          <w:b/>
          <w:sz w:val="26"/>
          <w:szCs w:val="26"/>
          <w:lang w:eastAsia="ar-SA"/>
        </w:rPr>
      </w:pPr>
      <w:r w:rsidRPr="004D0494">
        <w:rPr>
          <w:b/>
          <w:sz w:val="26"/>
          <w:szCs w:val="26"/>
          <w:lang w:eastAsia="ar-SA"/>
        </w:rPr>
        <w:t>сносу и реконструкции»</w:t>
      </w:r>
      <w:r w:rsidR="00C354AC" w:rsidRPr="004D0494">
        <w:rPr>
          <w:b/>
          <w:sz w:val="26"/>
          <w:szCs w:val="26"/>
          <w:lang w:eastAsia="ar-SA"/>
        </w:rPr>
        <w:t xml:space="preserve">, </w:t>
      </w:r>
      <w:proofErr w:type="gramStart"/>
      <w:r w:rsidR="00C354AC" w:rsidRPr="004D0494">
        <w:rPr>
          <w:b/>
          <w:sz w:val="26"/>
          <w:szCs w:val="26"/>
          <w:lang w:eastAsia="ar-SA"/>
        </w:rPr>
        <w:t>утвержденн</w:t>
      </w:r>
      <w:r w:rsidR="008F7B93" w:rsidRPr="004D0494">
        <w:rPr>
          <w:b/>
          <w:sz w:val="26"/>
          <w:szCs w:val="26"/>
          <w:lang w:eastAsia="ar-SA"/>
        </w:rPr>
        <w:t>ый</w:t>
      </w:r>
      <w:proofErr w:type="gramEnd"/>
      <w:r w:rsidR="008F7B93" w:rsidRPr="004D0494">
        <w:rPr>
          <w:b/>
          <w:sz w:val="26"/>
          <w:szCs w:val="26"/>
          <w:lang w:eastAsia="ar-SA"/>
        </w:rPr>
        <w:t xml:space="preserve"> постановлением</w:t>
      </w:r>
    </w:p>
    <w:p w:rsidR="007A3BEE" w:rsidRDefault="008F7B93" w:rsidP="004D0494">
      <w:pPr>
        <w:pStyle w:val="ab"/>
        <w:rPr>
          <w:b/>
          <w:sz w:val="26"/>
          <w:szCs w:val="26"/>
          <w:lang w:eastAsia="ar-SA"/>
        </w:rPr>
      </w:pPr>
      <w:r w:rsidRPr="004D0494">
        <w:rPr>
          <w:b/>
          <w:sz w:val="26"/>
          <w:szCs w:val="26"/>
          <w:lang w:eastAsia="ar-SA"/>
        </w:rPr>
        <w:t xml:space="preserve">администрации </w:t>
      </w:r>
      <w:proofErr w:type="spellStart"/>
      <w:r w:rsidR="008E40A0" w:rsidRPr="004D0494">
        <w:rPr>
          <w:b/>
          <w:sz w:val="26"/>
          <w:szCs w:val="26"/>
          <w:lang w:eastAsia="ar-SA"/>
        </w:rPr>
        <w:t>Сергеевского</w:t>
      </w:r>
      <w:proofErr w:type="spellEnd"/>
      <w:r w:rsidR="00494788" w:rsidRPr="004D0494">
        <w:rPr>
          <w:b/>
          <w:sz w:val="26"/>
          <w:szCs w:val="26"/>
          <w:lang w:eastAsia="ar-SA"/>
        </w:rPr>
        <w:t xml:space="preserve"> сельского поселения</w:t>
      </w:r>
    </w:p>
    <w:p w:rsidR="007A3BEE" w:rsidRDefault="00C354AC" w:rsidP="004D0494">
      <w:pPr>
        <w:pStyle w:val="ab"/>
        <w:rPr>
          <w:b/>
          <w:sz w:val="26"/>
          <w:szCs w:val="26"/>
          <w:lang w:eastAsia="ar-SA"/>
        </w:rPr>
      </w:pPr>
      <w:r w:rsidRPr="004D0494">
        <w:rPr>
          <w:b/>
          <w:sz w:val="26"/>
          <w:szCs w:val="26"/>
          <w:lang w:eastAsia="ar-SA"/>
        </w:rPr>
        <w:t>Подгоренского муниципального района</w:t>
      </w:r>
    </w:p>
    <w:p w:rsidR="00C354AC" w:rsidRPr="004D0494" w:rsidRDefault="00C354AC" w:rsidP="004D0494">
      <w:pPr>
        <w:pStyle w:val="ab"/>
        <w:rPr>
          <w:b/>
          <w:sz w:val="26"/>
          <w:szCs w:val="26"/>
          <w:lang w:eastAsia="ar-SA"/>
        </w:rPr>
      </w:pPr>
      <w:r w:rsidRPr="004D0494">
        <w:rPr>
          <w:b/>
          <w:sz w:val="26"/>
          <w:szCs w:val="26"/>
          <w:lang w:eastAsia="ar-SA"/>
        </w:rPr>
        <w:t xml:space="preserve">Воронежской области </w:t>
      </w:r>
      <w:r w:rsidR="0002297A" w:rsidRPr="004D0494">
        <w:rPr>
          <w:b/>
          <w:sz w:val="26"/>
          <w:szCs w:val="26"/>
          <w:lang w:eastAsia="ar-SA"/>
        </w:rPr>
        <w:t xml:space="preserve"> </w:t>
      </w:r>
      <w:r w:rsidRPr="004D0494">
        <w:rPr>
          <w:b/>
          <w:sz w:val="26"/>
          <w:szCs w:val="26"/>
          <w:lang w:eastAsia="ar-SA"/>
        </w:rPr>
        <w:t xml:space="preserve">от </w:t>
      </w:r>
      <w:r w:rsidR="007A3BEE">
        <w:rPr>
          <w:b/>
          <w:sz w:val="26"/>
          <w:szCs w:val="26"/>
          <w:lang w:eastAsia="ar-SA"/>
        </w:rPr>
        <w:t>23</w:t>
      </w:r>
      <w:r w:rsidR="001A0CF6" w:rsidRPr="004D0494">
        <w:rPr>
          <w:b/>
          <w:sz w:val="26"/>
          <w:szCs w:val="26"/>
          <w:lang w:eastAsia="ar-SA"/>
        </w:rPr>
        <w:t>.</w:t>
      </w:r>
      <w:r w:rsidR="007A3BEE">
        <w:rPr>
          <w:b/>
          <w:sz w:val="26"/>
          <w:szCs w:val="26"/>
          <w:lang w:eastAsia="ar-SA"/>
        </w:rPr>
        <w:t>08</w:t>
      </w:r>
      <w:r w:rsidR="00494788" w:rsidRPr="004D0494">
        <w:rPr>
          <w:b/>
          <w:sz w:val="26"/>
          <w:szCs w:val="26"/>
          <w:lang w:eastAsia="ar-SA"/>
        </w:rPr>
        <w:t xml:space="preserve">.2016 </w:t>
      </w:r>
      <w:r w:rsidR="007E56AC" w:rsidRPr="004D0494">
        <w:rPr>
          <w:b/>
          <w:sz w:val="26"/>
          <w:szCs w:val="26"/>
          <w:lang w:eastAsia="ar-SA"/>
        </w:rPr>
        <w:t xml:space="preserve">№ </w:t>
      </w:r>
      <w:r w:rsidR="00AE42BB" w:rsidRPr="004D0494">
        <w:rPr>
          <w:b/>
          <w:sz w:val="26"/>
          <w:szCs w:val="26"/>
          <w:lang w:eastAsia="ar-SA"/>
        </w:rPr>
        <w:t>6</w:t>
      </w:r>
      <w:r w:rsidR="007A3BEE">
        <w:rPr>
          <w:b/>
          <w:sz w:val="26"/>
          <w:szCs w:val="26"/>
          <w:lang w:eastAsia="ar-SA"/>
        </w:rPr>
        <w:t>5</w:t>
      </w:r>
    </w:p>
    <w:p w:rsidR="00C354AC" w:rsidRPr="00B25468" w:rsidRDefault="00C354AC" w:rsidP="00C354AC">
      <w:pPr>
        <w:tabs>
          <w:tab w:val="left" w:pos="5103"/>
        </w:tabs>
        <w:ind w:right="4536"/>
        <w:rPr>
          <w:b/>
          <w:sz w:val="28"/>
          <w:szCs w:val="28"/>
          <w:lang w:val="x-none" w:eastAsia="ar-SA"/>
        </w:rPr>
      </w:pPr>
    </w:p>
    <w:p w:rsidR="00C354AC" w:rsidRPr="00B25468" w:rsidRDefault="00C354AC" w:rsidP="00C354AC">
      <w:pPr>
        <w:ind w:right="4536"/>
        <w:jc w:val="both"/>
        <w:rPr>
          <w:sz w:val="8"/>
          <w:szCs w:val="8"/>
          <w:lang w:val="x-none" w:eastAsia="ar-SA"/>
        </w:rPr>
      </w:pPr>
    </w:p>
    <w:p w:rsidR="008D519A" w:rsidRDefault="00C354AC" w:rsidP="00C354AC">
      <w:pPr>
        <w:spacing w:line="360" w:lineRule="auto"/>
        <w:ind w:firstLine="708"/>
        <w:jc w:val="both"/>
        <w:rPr>
          <w:rFonts w:cs="Arial"/>
          <w:b/>
          <w:sz w:val="32"/>
          <w:szCs w:val="32"/>
        </w:rPr>
      </w:pPr>
      <w:r w:rsidRPr="00534E16">
        <w:rPr>
          <w:sz w:val="28"/>
          <w:szCs w:val="28"/>
        </w:rPr>
        <w:t>В соответствии с Фед</w:t>
      </w:r>
      <w:r w:rsidR="00057805">
        <w:rPr>
          <w:sz w:val="28"/>
          <w:szCs w:val="28"/>
        </w:rPr>
        <w:t>еральным законом от 27.07.2010</w:t>
      </w:r>
      <w:r w:rsidRPr="00534E16">
        <w:rPr>
          <w:sz w:val="28"/>
          <w:szCs w:val="28"/>
        </w:rPr>
        <w:t xml:space="preserve"> № 210-ФЗ </w:t>
      </w:r>
      <w:r w:rsidR="00A855D9">
        <w:rPr>
          <w:sz w:val="28"/>
          <w:szCs w:val="28"/>
        </w:rPr>
        <w:t xml:space="preserve">                 </w:t>
      </w:r>
      <w:r w:rsidRPr="00534E16">
        <w:rPr>
          <w:sz w:val="28"/>
          <w:szCs w:val="28"/>
        </w:rPr>
        <w:t xml:space="preserve">«Об организации предоставления государственных и муниципальных услуг», </w:t>
      </w:r>
      <w:r w:rsidRPr="00C354AC">
        <w:rPr>
          <w:sz w:val="28"/>
          <w:szCs w:val="28"/>
        </w:rPr>
        <w:t xml:space="preserve">постановлением администрации </w:t>
      </w:r>
      <w:proofErr w:type="spellStart"/>
      <w:r w:rsidR="008E40A0">
        <w:rPr>
          <w:sz w:val="28"/>
          <w:szCs w:val="28"/>
        </w:rPr>
        <w:t>Сергеевского</w:t>
      </w:r>
      <w:proofErr w:type="spellEnd"/>
      <w:r w:rsidR="000C0321">
        <w:rPr>
          <w:sz w:val="28"/>
          <w:szCs w:val="28"/>
        </w:rPr>
        <w:t xml:space="preserve"> сельского поселения </w:t>
      </w:r>
      <w:r w:rsidRPr="00C354AC">
        <w:rPr>
          <w:sz w:val="28"/>
          <w:szCs w:val="28"/>
        </w:rPr>
        <w:t xml:space="preserve">Подгоренского муниципального района от </w:t>
      </w:r>
      <w:r w:rsidR="008F7B93" w:rsidRPr="008F7B93">
        <w:rPr>
          <w:sz w:val="28"/>
          <w:szCs w:val="28"/>
        </w:rPr>
        <w:t>30.11.2022</w:t>
      </w:r>
      <w:r w:rsidR="0002297A">
        <w:rPr>
          <w:sz w:val="28"/>
          <w:szCs w:val="28"/>
        </w:rPr>
        <w:t xml:space="preserve"> </w:t>
      </w:r>
      <w:r w:rsidR="008F7B93" w:rsidRPr="008F7B93">
        <w:rPr>
          <w:sz w:val="28"/>
          <w:szCs w:val="28"/>
        </w:rPr>
        <w:t xml:space="preserve"> № 4</w:t>
      </w:r>
      <w:r w:rsidR="008E40A0">
        <w:rPr>
          <w:sz w:val="28"/>
          <w:szCs w:val="28"/>
        </w:rPr>
        <w:t>9</w:t>
      </w:r>
      <w:r w:rsidRPr="008F7B93">
        <w:rPr>
          <w:sz w:val="28"/>
          <w:szCs w:val="28"/>
        </w:rPr>
        <w:t xml:space="preserve"> </w:t>
      </w:r>
      <w:r w:rsidR="00A855D9">
        <w:rPr>
          <w:sz w:val="28"/>
          <w:szCs w:val="28"/>
        </w:rPr>
        <w:t xml:space="preserve">                                  </w:t>
      </w:r>
      <w:r w:rsidRPr="008F7B93">
        <w:rPr>
          <w:sz w:val="28"/>
          <w:szCs w:val="28"/>
        </w:rPr>
        <w:t>«Об утверждении порядка разработки и утверждения административных регламентов предоставления муниципальных услуг»,</w:t>
      </w:r>
      <w:r w:rsidR="00B8190A" w:rsidRPr="008F7B93">
        <w:rPr>
          <w:sz w:val="28"/>
          <w:szCs w:val="28"/>
        </w:rPr>
        <w:t xml:space="preserve"> </w:t>
      </w:r>
      <w:r w:rsidR="00347061" w:rsidRPr="00347061">
        <w:rPr>
          <w:sz w:val="28"/>
          <w:szCs w:val="28"/>
        </w:rPr>
        <w:t>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347061">
        <w:rPr>
          <w:sz w:val="28"/>
          <w:szCs w:val="28"/>
        </w:rPr>
        <w:t xml:space="preserve">, </w:t>
      </w:r>
      <w:r w:rsidR="00B8190A" w:rsidRPr="008F7B93">
        <w:rPr>
          <w:sz w:val="28"/>
          <w:szCs w:val="28"/>
        </w:rPr>
        <w:t xml:space="preserve">учитывая </w:t>
      </w:r>
      <w:r w:rsidR="00A855D9">
        <w:rPr>
          <w:sz w:val="28"/>
          <w:szCs w:val="28"/>
        </w:rPr>
        <w:t>экспертное заключение</w:t>
      </w:r>
      <w:r w:rsidR="00B8190A">
        <w:rPr>
          <w:sz w:val="28"/>
          <w:szCs w:val="28"/>
        </w:rPr>
        <w:t xml:space="preserve"> правового управления </w:t>
      </w:r>
      <w:r w:rsidR="00A855D9">
        <w:rPr>
          <w:sz w:val="28"/>
          <w:szCs w:val="28"/>
        </w:rPr>
        <w:t>П</w:t>
      </w:r>
      <w:r w:rsidR="00B8190A">
        <w:rPr>
          <w:sz w:val="28"/>
          <w:szCs w:val="28"/>
        </w:rPr>
        <w:t>равительства Воронежской области</w:t>
      </w:r>
      <w:r w:rsidR="00A855D9">
        <w:rPr>
          <w:sz w:val="28"/>
          <w:szCs w:val="28"/>
        </w:rPr>
        <w:t xml:space="preserve"> </w:t>
      </w:r>
      <w:r w:rsidR="00B8190A">
        <w:rPr>
          <w:sz w:val="28"/>
          <w:szCs w:val="28"/>
        </w:rPr>
        <w:t xml:space="preserve">№ </w:t>
      </w:r>
      <w:r w:rsidR="00A855D9" w:rsidRPr="008E40A0">
        <w:rPr>
          <w:sz w:val="28"/>
          <w:szCs w:val="28"/>
        </w:rPr>
        <w:t>19-62-20-13</w:t>
      </w:r>
      <w:r w:rsidR="008E40A0" w:rsidRPr="008E40A0">
        <w:rPr>
          <w:sz w:val="28"/>
          <w:szCs w:val="28"/>
        </w:rPr>
        <w:t>68</w:t>
      </w:r>
      <w:r w:rsidR="00A855D9" w:rsidRPr="008E40A0">
        <w:rPr>
          <w:sz w:val="28"/>
          <w:szCs w:val="28"/>
        </w:rPr>
        <w:t>П</w:t>
      </w:r>
      <w:r w:rsidR="00B8190A">
        <w:rPr>
          <w:sz w:val="28"/>
          <w:szCs w:val="28"/>
        </w:rPr>
        <w:t>,</w:t>
      </w:r>
      <w:r w:rsidRPr="00534E16">
        <w:rPr>
          <w:sz w:val="28"/>
          <w:szCs w:val="28"/>
        </w:rPr>
        <w:t xml:space="preserve"> администрация </w:t>
      </w:r>
      <w:proofErr w:type="spellStart"/>
      <w:r w:rsidR="008E40A0">
        <w:rPr>
          <w:sz w:val="28"/>
          <w:szCs w:val="28"/>
        </w:rPr>
        <w:t>Сергеевского</w:t>
      </w:r>
      <w:proofErr w:type="spellEnd"/>
      <w:r w:rsidR="000C0321">
        <w:rPr>
          <w:sz w:val="28"/>
          <w:szCs w:val="28"/>
        </w:rPr>
        <w:t xml:space="preserve"> сельского поселения </w:t>
      </w:r>
      <w:r w:rsidRPr="00534E16">
        <w:rPr>
          <w:b/>
          <w:bCs/>
          <w:spacing w:val="70"/>
          <w:sz w:val="28"/>
          <w:szCs w:val="28"/>
        </w:rPr>
        <w:t>постановляет:</w:t>
      </w:r>
      <w:r w:rsidR="00494788" w:rsidRPr="00494788">
        <w:rPr>
          <w:rFonts w:cs="Arial"/>
          <w:b/>
          <w:sz w:val="32"/>
          <w:szCs w:val="32"/>
        </w:rPr>
        <w:t xml:space="preserve"> </w:t>
      </w:r>
    </w:p>
    <w:p w:rsidR="00D1690D" w:rsidRPr="00D1690D" w:rsidRDefault="00D1690D" w:rsidP="00D1690D">
      <w:pPr>
        <w:spacing w:line="360" w:lineRule="auto"/>
        <w:ind w:firstLine="708"/>
        <w:jc w:val="both"/>
        <w:rPr>
          <w:sz w:val="28"/>
          <w:szCs w:val="28"/>
        </w:rPr>
      </w:pPr>
      <w:r w:rsidRPr="00D1690D">
        <w:rPr>
          <w:sz w:val="28"/>
          <w:szCs w:val="28"/>
        </w:rPr>
        <w:t xml:space="preserve">1. Внести в административный регламент по предоставлению  муниципальной услуги </w:t>
      </w:r>
      <w:r w:rsidRPr="00D1690D">
        <w:rPr>
          <w:sz w:val="28"/>
          <w:szCs w:val="28"/>
          <w:lang w:eastAsia="ar-SA"/>
        </w:rPr>
        <w:t>«Признание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D1690D">
        <w:rPr>
          <w:sz w:val="28"/>
          <w:szCs w:val="28"/>
        </w:rPr>
        <w:t xml:space="preserve">, утвержденный </w:t>
      </w:r>
      <w:r w:rsidRPr="00D1690D">
        <w:rPr>
          <w:sz w:val="28"/>
          <w:szCs w:val="28"/>
        </w:rPr>
        <w:lastRenderedPageBreak/>
        <w:t xml:space="preserve">постановлением администрации </w:t>
      </w:r>
      <w:proofErr w:type="spellStart"/>
      <w:r w:rsidRPr="00D1690D">
        <w:rPr>
          <w:sz w:val="28"/>
          <w:szCs w:val="28"/>
        </w:rPr>
        <w:t>Сергеевского</w:t>
      </w:r>
      <w:proofErr w:type="spellEnd"/>
      <w:r w:rsidRPr="00D1690D">
        <w:rPr>
          <w:sz w:val="28"/>
          <w:szCs w:val="28"/>
        </w:rPr>
        <w:t xml:space="preserve"> сельского поселения Подгоренского муниципального района Воронежской области </w:t>
      </w:r>
      <w:r w:rsidRPr="00D1690D">
        <w:rPr>
          <w:b/>
          <w:sz w:val="28"/>
          <w:szCs w:val="28"/>
          <w:lang w:eastAsia="ar-SA"/>
        </w:rPr>
        <w:t xml:space="preserve"> </w:t>
      </w:r>
      <w:r w:rsidRPr="00D1690D">
        <w:rPr>
          <w:sz w:val="28"/>
          <w:szCs w:val="28"/>
          <w:lang w:eastAsia="ar-SA"/>
        </w:rPr>
        <w:t xml:space="preserve"> </w:t>
      </w:r>
      <w:r w:rsidRPr="00D1690D">
        <w:rPr>
          <w:sz w:val="28"/>
          <w:szCs w:val="28"/>
        </w:rPr>
        <w:t>от 23.08.2016 № 65 (далее – Административный регламент) следующие изменения:</w:t>
      </w:r>
    </w:p>
    <w:p w:rsidR="00D1690D" w:rsidRPr="00D1690D" w:rsidRDefault="00D1690D" w:rsidP="00D1690D">
      <w:pPr>
        <w:spacing w:line="360" w:lineRule="auto"/>
        <w:ind w:firstLine="708"/>
        <w:jc w:val="both"/>
        <w:rPr>
          <w:sz w:val="28"/>
          <w:szCs w:val="28"/>
        </w:rPr>
      </w:pPr>
      <w:r w:rsidRPr="00D1690D">
        <w:rPr>
          <w:sz w:val="28"/>
          <w:szCs w:val="28"/>
        </w:rPr>
        <w:t>1.1. Наименование Административного регламента дополнить словами</w:t>
      </w:r>
      <w:proofErr w:type="gramStart"/>
      <w:r w:rsidRPr="00D1690D">
        <w:rPr>
          <w:sz w:val="28"/>
          <w:szCs w:val="28"/>
        </w:rPr>
        <w:t>: «</w:t>
      </w:r>
      <w:proofErr w:type="gramEnd"/>
      <w:r w:rsidRPr="00D1690D">
        <w:rPr>
          <w:sz w:val="28"/>
          <w:szCs w:val="28"/>
        </w:rPr>
        <w:t>, садового дома жилым домом и жилого дома садовым домом».</w:t>
      </w:r>
    </w:p>
    <w:p w:rsidR="00D1690D" w:rsidRPr="00D1690D" w:rsidRDefault="00D1690D" w:rsidP="00D1690D">
      <w:pPr>
        <w:autoSpaceDE w:val="0"/>
        <w:autoSpaceDN w:val="0"/>
        <w:adjustRightInd w:val="0"/>
        <w:spacing w:line="360" w:lineRule="auto"/>
        <w:ind w:firstLine="709"/>
        <w:jc w:val="both"/>
        <w:rPr>
          <w:rFonts w:eastAsia="Calibri"/>
          <w:sz w:val="28"/>
          <w:szCs w:val="28"/>
          <w:lang w:eastAsia="en-US"/>
        </w:rPr>
      </w:pPr>
      <w:r w:rsidRPr="00D1690D">
        <w:rPr>
          <w:rFonts w:eastAsia="Calibri"/>
          <w:sz w:val="28"/>
          <w:szCs w:val="28"/>
          <w:lang w:eastAsia="en-US"/>
        </w:rPr>
        <w:t>1.2. Подпункт 1.1.1 пункта 1.1 Административного регламента дополнить абзацем следующего содержания:</w:t>
      </w:r>
    </w:p>
    <w:p w:rsidR="00D1690D" w:rsidRPr="00D1690D" w:rsidRDefault="00D1690D" w:rsidP="00D1690D">
      <w:pPr>
        <w:autoSpaceDE w:val="0"/>
        <w:autoSpaceDN w:val="0"/>
        <w:adjustRightInd w:val="0"/>
        <w:spacing w:line="360" w:lineRule="auto"/>
        <w:ind w:firstLine="709"/>
        <w:jc w:val="both"/>
        <w:rPr>
          <w:rFonts w:eastAsia="Calibri"/>
          <w:sz w:val="28"/>
          <w:szCs w:val="28"/>
          <w:lang w:eastAsia="en-US"/>
        </w:rPr>
      </w:pPr>
      <w:r w:rsidRPr="00D1690D">
        <w:rPr>
          <w:rFonts w:eastAsia="Calibri"/>
          <w:sz w:val="28"/>
          <w:szCs w:val="28"/>
          <w:lang w:eastAsia="en-US"/>
        </w:rPr>
        <w:t>«- Садовым домом признается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roofErr w:type="gramStart"/>
      <w:r w:rsidRPr="00D1690D">
        <w:rPr>
          <w:rFonts w:eastAsia="Calibri"/>
          <w:sz w:val="28"/>
          <w:szCs w:val="28"/>
          <w:lang w:eastAsia="en-US"/>
        </w:rPr>
        <w:t>.».</w:t>
      </w:r>
      <w:proofErr w:type="gramEnd"/>
    </w:p>
    <w:p w:rsidR="00D1690D" w:rsidRPr="00D1690D" w:rsidRDefault="00D1690D" w:rsidP="00D1690D">
      <w:pPr>
        <w:autoSpaceDE w:val="0"/>
        <w:autoSpaceDN w:val="0"/>
        <w:adjustRightInd w:val="0"/>
        <w:spacing w:line="360" w:lineRule="auto"/>
        <w:ind w:firstLine="709"/>
        <w:jc w:val="both"/>
        <w:rPr>
          <w:rFonts w:eastAsia="Calibri"/>
          <w:sz w:val="28"/>
          <w:szCs w:val="28"/>
          <w:lang w:eastAsia="en-US"/>
        </w:rPr>
      </w:pPr>
      <w:r w:rsidRPr="00D1690D">
        <w:rPr>
          <w:rFonts w:eastAsia="Calibri"/>
          <w:sz w:val="28"/>
          <w:szCs w:val="28"/>
          <w:lang w:eastAsia="en-US"/>
        </w:rPr>
        <w:t>1.3. Абзац 5 раздела 1 Административного регламента изложить в следующей редакции:</w:t>
      </w:r>
    </w:p>
    <w:p w:rsidR="00D1690D" w:rsidRPr="00D1690D" w:rsidRDefault="00D1690D" w:rsidP="00D1690D">
      <w:pPr>
        <w:autoSpaceDE w:val="0"/>
        <w:autoSpaceDN w:val="0"/>
        <w:adjustRightInd w:val="0"/>
        <w:spacing w:line="360" w:lineRule="auto"/>
        <w:ind w:firstLine="709"/>
        <w:jc w:val="both"/>
        <w:rPr>
          <w:rFonts w:eastAsia="Calibri"/>
          <w:sz w:val="28"/>
          <w:szCs w:val="28"/>
          <w:lang w:eastAsia="en-US"/>
        </w:rPr>
      </w:pPr>
      <w:r w:rsidRPr="00D1690D">
        <w:rPr>
          <w:rFonts w:eastAsia="Calibri"/>
          <w:sz w:val="28"/>
          <w:szCs w:val="28"/>
          <w:lang w:eastAsia="en-US"/>
        </w:rPr>
        <w:t>« Описание заявителей.</w:t>
      </w:r>
    </w:p>
    <w:p w:rsidR="00D1690D" w:rsidRPr="00D1690D" w:rsidRDefault="00D1690D" w:rsidP="00D1690D">
      <w:pPr>
        <w:autoSpaceDE w:val="0"/>
        <w:autoSpaceDN w:val="0"/>
        <w:adjustRightInd w:val="0"/>
        <w:spacing w:line="360" w:lineRule="auto"/>
        <w:ind w:firstLine="709"/>
        <w:jc w:val="both"/>
        <w:rPr>
          <w:rFonts w:cs="Arial"/>
          <w:sz w:val="28"/>
          <w:szCs w:val="28"/>
        </w:rPr>
      </w:pPr>
      <w:r w:rsidRPr="00D1690D">
        <w:rPr>
          <w:rFonts w:eastAsia="Calibri"/>
          <w:sz w:val="28"/>
          <w:szCs w:val="28"/>
          <w:lang w:eastAsia="en-US"/>
        </w:rPr>
        <w:t xml:space="preserve">Заявителями являются  </w:t>
      </w:r>
      <w:r w:rsidRPr="00D1690D">
        <w:rPr>
          <w:rFonts w:cs="Arial"/>
          <w:sz w:val="28"/>
          <w:szCs w:val="28"/>
        </w:rPr>
        <w:t>собственники, правообладатели помещений или наниматели жилых помещений, их законные представители либо уполномоченные ими лица (далее - заявитель, заявители).».</w:t>
      </w:r>
    </w:p>
    <w:p w:rsidR="00D1690D" w:rsidRPr="00D1690D" w:rsidRDefault="00D1690D" w:rsidP="00D1690D">
      <w:pPr>
        <w:spacing w:line="360" w:lineRule="auto"/>
        <w:ind w:firstLine="708"/>
        <w:jc w:val="both"/>
        <w:rPr>
          <w:color w:val="000000"/>
          <w:spacing w:val="2"/>
          <w:sz w:val="28"/>
          <w:szCs w:val="28"/>
          <w:lang w:eastAsia="en-US" w:bidi="en-US"/>
        </w:rPr>
      </w:pPr>
      <w:r w:rsidRPr="00D1690D">
        <w:rPr>
          <w:rFonts w:cs="Arial"/>
          <w:sz w:val="28"/>
          <w:szCs w:val="28"/>
        </w:rPr>
        <w:t>1.4. В абзаце 12 раздела 1 и п</w:t>
      </w:r>
      <w:r w:rsidRPr="00D1690D">
        <w:rPr>
          <w:color w:val="000000"/>
          <w:sz w:val="28"/>
          <w:szCs w:val="28"/>
          <w:lang w:bidi="ru-RU"/>
        </w:rPr>
        <w:t xml:space="preserve">о всему тексту Административного регламента слова «информационная система Воронежской области «Портал государственных и муниципальных услуг Воронежской области» </w:t>
      </w:r>
      <w:r w:rsidRPr="00D1690D">
        <w:rPr>
          <w:color w:val="000000"/>
          <w:sz w:val="28"/>
          <w:szCs w:val="28"/>
          <w:lang w:eastAsia="en-US" w:bidi="en-US"/>
        </w:rPr>
        <w:t>(</w:t>
      </w:r>
      <w:proofErr w:type="spellStart"/>
      <w:r w:rsidRPr="00D1690D">
        <w:rPr>
          <w:color w:val="000000"/>
          <w:sz w:val="28"/>
          <w:szCs w:val="28"/>
          <w:lang w:val="en-US" w:eastAsia="en-US" w:bidi="en-US"/>
        </w:rPr>
        <w:t>pgu</w:t>
      </w:r>
      <w:proofErr w:type="spellEnd"/>
      <w:r w:rsidRPr="00D1690D">
        <w:rPr>
          <w:color w:val="000000"/>
          <w:sz w:val="28"/>
          <w:szCs w:val="28"/>
          <w:lang w:eastAsia="en-US" w:bidi="en-US"/>
        </w:rPr>
        <w:t>.</w:t>
      </w:r>
      <w:proofErr w:type="spellStart"/>
      <w:r w:rsidRPr="00D1690D">
        <w:rPr>
          <w:color w:val="000000"/>
          <w:sz w:val="28"/>
          <w:szCs w:val="28"/>
          <w:lang w:val="en-US" w:eastAsia="en-US" w:bidi="en-US"/>
        </w:rPr>
        <w:t>govvrn</w:t>
      </w:r>
      <w:proofErr w:type="spellEnd"/>
      <w:r w:rsidRPr="00D1690D">
        <w:rPr>
          <w:color w:val="000000"/>
          <w:sz w:val="28"/>
          <w:szCs w:val="28"/>
          <w:lang w:eastAsia="en-US" w:bidi="en-US"/>
        </w:rPr>
        <w:t>.</w:t>
      </w:r>
      <w:proofErr w:type="spellStart"/>
      <w:r w:rsidRPr="00D1690D">
        <w:rPr>
          <w:color w:val="000000"/>
          <w:sz w:val="28"/>
          <w:szCs w:val="28"/>
          <w:lang w:val="en-US" w:eastAsia="en-US" w:bidi="en-US"/>
        </w:rPr>
        <w:t>ru</w:t>
      </w:r>
      <w:proofErr w:type="spellEnd"/>
      <w:r w:rsidRPr="00D1690D">
        <w:rPr>
          <w:color w:val="000000"/>
          <w:sz w:val="28"/>
          <w:szCs w:val="28"/>
          <w:lang w:eastAsia="en-US" w:bidi="en-US"/>
        </w:rPr>
        <w:t xml:space="preserve">), </w:t>
      </w:r>
      <w:r w:rsidRPr="00D1690D">
        <w:rPr>
          <w:color w:val="000000"/>
          <w:sz w:val="28"/>
          <w:szCs w:val="28"/>
          <w:lang w:bidi="ru-RU"/>
        </w:rPr>
        <w:t>«Портал государственных и муниципальных услуг Воронежской области»</w:t>
      </w:r>
      <w:r w:rsidRPr="00D1690D">
        <w:rPr>
          <w:color w:val="000000"/>
          <w:sz w:val="28"/>
          <w:szCs w:val="28"/>
          <w:lang w:eastAsia="en-US" w:bidi="en-US"/>
        </w:rPr>
        <w:t xml:space="preserve"> </w:t>
      </w:r>
      <w:r w:rsidRPr="00D1690D">
        <w:rPr>
          <w:color w:val="000000"/>
          <w:sz w:val="28"/>
          <w:szCs w:val="28"/>
          <w:lang w:bidi="ru-RU"/>
        </w:rPr>
        <w:t>заменить словами  «Портал Воронежской области в сети Интернет</w:t>
      </w:r>
      <w:r w:rsidRPr="00D1690D">
        <w:rPr>
          <w:color w:val="000000"/>
          <w:spacing w:val="2"/>
          <w:sz w:val="28"/>
          <w:szCs w:val="28"/>
          <w:u w:val="single"/>
          <w:lang w:eastAsia="en-US" w:bidi="en-US"/>
        </w:rPr>
        <w:t>»</w:t>
      </w:r>
      <w:r w:rsidRPr="00D1690D">
        <w:rPr>
          <w:color w:val="000000"/>
          <w:spacing w:val="2"/>
          <w:sz w:val="28"/>
          <w:szCs w:val="28"/>
          <w:lang w:eastAsia="en-US" w:bidi="en-US"/>
        </w:rPr>
        <w:t>.</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1.5. Пункт 2.3. Административного регламента изложить в следующей редакции:</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«2.3. Результатом предоставления муниципальной услуги является выдача (направление) заключения комиссии и распоряжения администрации с указанием о дальнейшем использовании помещения, сроках отселения физических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lastRenderedPageBreak/>
        <w:t>Заключение комиссии содержит одно из следующих решений об оценке соответствия помещений и многоквартирных домов установленным требованиям:</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 о соответствии помещения требованиям, предъявляемым к жилому помещению, и его пригодности для проживания;</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установленным требованиям;</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 xml:space="preserve">- о выявлении оснований для признания помещения </w:t>
      </w:r>
      <w:proofErr w:type="gramStart"/>
      <w:r w:rsidRPr="00D1690D">
        <w:rPr>
          <w:color w:val="000000"/>
          <w:spacing w:val="2"/>
          <w:sz w:val="28"/>
          <w:szCs w:val="28"/>
          <w:lang w:eastAsia="en-US" w:bidi="en-US"/>
        </w:rPr>
        <w:t>непригодным</w:t>
      </w:r>
      <w:proofErr w:type="gramEnd"/>
      <w:r w:rsidRPr="00D1690D">
        <w:rPr>
          <w:color w:val="000000"/>
          <w:spacing w:val="2"/>
          <w:sz w:val="28"/>
          <w:szCs w:val="28"/>
          <w:lang w:eastAsia="en-US" w:bidi="en-US"/>
        </w:rPr>
        <w:t xml:space="preserve"> для проживания;</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 xml:space="preserve">- об отсутствии оснований для признания жилого помещения </w:t>
      </w:r>
      <w:proofErr w:type="gramStart"/>
      <w:r w:rsidRPr="00D1690D">
        <w:rPr>
          <w:color w:val="000000"/>
          <w:spacing w:val="2"/>
          <w:sz w:val="28"/>
          <w:szCs w:val="28"/>
          <w:lang w:eastAsia="en-US" w:bidi="en-US"/>
        </w:rPr>
        <w:t>непригодным</w:t>
      </w:r>
      <w:proofErr w:type="gramEnd"/>
      <w:r w:rsidRPr="00D1690D">
        <w:rPr>
          <w:color w:val="000000"/>
          <w:spacing w:val="2"/>
          <w:sz w:val="28"/>
          <w:szCs w:val="28"/>
          <w:lang w:eastAsia="en-US" w:bidi="en-US"/>
        </w:rPr>
        <w:t xml:space="preserve"> для проживания;</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 о выявлении оснований для признания многоквартирного дома аварийным и подлежащим реконструкции;</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 о выявлении оснований для признания многоквартирного дома аварийным и подлежащим сносу;</w:t>
      </w:r>
    </w:p>
    <w:p w:rsidR="00D1690D" w:rsidRPr="00D1690D" w:rsidRDefault="00D1690D" w:rsidP="00D1690D">
      <w:pPr>
        <w:spacing w:line="360" w:lineRule="auto"/>
        <w:ind w:firstLine="708"/>
        <w:jc w:val="both"/>
        <w:rPr>
          <w:color w:val="000000"/>
          <w:spacing w:val="2"/>
          <w:sz w:val="28"/>
          <w:szCs w:val="28"/>
          <w:lang w:eastAsia="en-US" w:bidi="en-US"/>
        </w:rPr>
      </w:pPr>
      <w:r w:rsidRPr="00D1690D">
        <w:rPr>
          <w:color w:val="000000"/>
          <w:spacing w:val="2"/>
          <w:sz w:val="28"/>
          <w:szCs w:val="28"/>
          <w:lang w:eastAsia="en-US" w:bidi="en-US"/>
        </w:rPr>
        <w:t>- об отсутствии оснований для признания многоквартирного дома аварийным и подлежащим сносу или реконструкции</w:t>
      </w:r>
      <w:proofErr w:type="gramStart"/>
      <w:r w:rsidRPr="00D1690D">
        <w:rPr>
          <w:color w:val="000000"/>
          <w:spacing w:val="2"/>
          <w:sz w:val="28"/>
          <w:szCs w:val="28"/>
          <w:lang w:eastAsia="en-US" w:bidi="en-US"/>
        </w:rPr>
        <w:t>.».</w:t>
      </w:r>
      <w:proofErr w:type="gramEnd"/>
    </w:p>
    <w:p w:rsidR="00D1690D" w:rsidRPr="00D1690D" w:rsidRDefault="00D1690D" w:rsidP="00D1690D">
      <w:pPr>
        <w:spacing w:line="360" w:lineRule="auto"/>
        <w:ind w:firstLine="708"/>
        <w:jc w:val="both"/>
        <w:rPr>
          <w:rFonts w:eastAsia="Calibri"/>
        </w:rPr>
      </w:pPr>
      <w:r w:rsidRPr="00D1690D">
        <w:rPr>
          <w:color w:val="000000"/>
          <w:spacing w:val="2"/>
          <w:sz w:val="28"/>
          <w:szCs w:val="28"/>
          <w:lang w:eastAsia="en-US" w:bidi="en-US"/>
        </w:rPr>
        <w:t xml:space="preserve">1.6.  Абзацы 8-10 пункта 2.6.2 </w:t>
      </w:r>
      <w:r w:rsidRPr="00D1690D">
        <w:rPr>
          <w:color w:val="000000"/>
          <w:sz w:val="28"/>
          <w:szCs w:val="28"/>
          <w:lang w:bidi="ru-RU"/>
        </w:rPr>
        <w:t>Административного регламента</w:t>
      </w:r>
      <w:r w:rsidRPr="00D1690D">
        <w:rPr>
          <w:rFonts w:eastAsia="Calibri"/>
          <w:sz w:val="28"/>
          <w:szCs w:val="28"/>
          <w:lang w:eastAsia="en-US"/>
        </w:rPr>
        <w:t xml:space="preserve"> изложить в следующей редакции:</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r w:rsidRPr="00D1690D">
        <w:rPr>
          <w:rFonts w:cs="Arial"/>
          <w:sz w:val="28"/>
          <w:szCs w:val="28"/>
        </w:rPr>
        <w:t>«Запрещается требовать от заявителя:</w:t>
      </w:r>
    </w:p>
    <w:p w:rsidR="00D1690D" w:rsidRPr="00D1690D" w:rsidRDefault="00D1690D" w:rsidP="00D1690D">
      <w:pPr>
        <w:autoSpaceDE w:val="0"/>
        <w:autoSpaceDN w:val="0"/>
        <w:adjustRightInd w:val="0"/>
        <w:spacing w:line="360" w:lineRule="auto"/>
        <w:ind w:firstLine="539"/>
        <w:jc w:val="both"/>
        <w:rPr>
          <w:rFonts w:eastAsia="Calibri"/>
          <w:sz w:val="28"/>
          <w:szCs w:val="28"/>
          <w:lang w:eastAsia="en-US"/>
        </w:rPr>
      </w:pPr>
      <w:r w:rsidRPr="00D1690D">
        <w:rPr>
          <w:rFonts w:eastAsia="Calibri"/>
          <w:sz w:val="28"/>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r w:rsidRPr="00D1690D">
        <w:rPr>
          <w:rFonts w:eastAsia="Calibri"/>
          <w:sz w:val="28"/>
          <w:szCs w:val="28"/>
          <w:lang w:eastAsia="en-US"/>
        </w:rPr>
        <w:t xml:space="preserve"> </w:t>
      </w:r>
      <w:proofErr w:type="gramStart"/>
      <w:r w:rsidRPr="00D1690D">
        <w:rPr>
          <w:rFonts w:eastAsia="Calibri"/>
          <w:sz w:val="28"/>
          <w:szCs w:val="28"/>
          <w:lang w:eastAsia="en-US"/>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w:t>
      </w:r>
      <w:r w:rsidRPr="00D1690D">
        <w:rPr>
          <w:rFonts w:eastAsia="Calibri"/>
          <w:sz w:val="28"/>
          <w:szCs w:val="28"/>
          <w:lang w:eastAsia="en-US"/>
        </w:rPr>
        <w:lastRenderedPageBreak/>
        <w:t xml:space="preserve">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8" w:history="1">
        <w:r w:rsidRPr="00D1690D">
          <w:rPr>
            <w:rFonts w:eastAsia="Calibri"/>
            <w:sz w:val="28"/>
            <w:szCs w:val="28"/>
            <w:lang w:eastAsia="en-US"/>
          </w:rPr>
          <w:t>частью 1 статьи 1</w:t>
        </w:r>
      </w:hyperlink>
      <w:r w:rsidRPr="00D1690D">
        <w:rPr>
          <w:rFonts w:eastAsia="Calibri"/>
          <w:sz w:val="28"/>
          <w:szCs w:val="28"/>
          <w:lang w:eastAsia="en-US"/>
        </w:rPr>
        <w:t xml:space="preserve"> Федерального закона от 27.07.2010 № 210-ФЗ «Об организации предоставлении государственных и муниципальных услуг», в</w:t>
      </w:r>
      <w:proofErr w:type="gramEnd"/>
      <w:r w:rsidRPr="00D1690D">
        <w:rPr>
          <w:rFonts w:eastAsia="Calibri"/>
          <w:sz w:val="28"/>
          <w:szCs w:val="28"/>
          <w:lang w:eastAsia="en-US"/>
        </w:rPr>
        <w:t xml:space="preserve"> </w:t>
      </w:r>
      <w:proofErr w:type="gramStart"/>
      <w:r w:rsidRPr="00D1690D">
        <w:rPr>
          <w:rFonts w:eastAsia="Calibri"/>
          <w:sz w:val="28"/>
          <w:szCs w:val="28"/>
          <w:lang w:eastAsia="en-US"/>
        </w:rPr>
        <w:t xml:space="preserve">соответствии с нормативными правовыми </w:t>
      </w:r>
      <w:hyperlink r:id="rId9" w:history="1">
        <w:r w:rsidRPr="00D1690D">
          <w:rPr>
            <w:rFonts w:eastAsia="Calibri"/>
            <w:sz w:val="28"/>
            <w:szCs w:val="28"/>
            <w:lang w:eastAsia="en-US"/>
          </w:rPr>
          <w:t>актами</w:t>
        </w:r>
      </w:hyperlink>
      <w:r w:rsidRPr="00D1690D">
        <w:rPr>
          <w:rFonts w:eastAsia="Calibri"/>
          <w:sz w:val="28"/>
          <w:szCs w:val="28"/>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 w:history="1">
        <w:r w:rsidRPr="00D1690D">
          <w:rPr>
            <w:rFonts w:eastAsia="Calibri"/>
            <w:sz w:val="28"/>
            <w:szCs w:val="28"/>
            <w:lang w:eastAsia="en-US"/>
          </w:rPr>
          <w:t>частью 6</w:t>
        </w:r>
      </w:hyperlink>
      <w:r w:rsidRPr="00D1690D">
        <w:rPr>
          <w:rFonts w:eastAsia="Calibri"/>
          <w:sz w:val="28"/>
          <w:szCs w:val="28"/>
          <w:lang w:eastAsia="en-US"/>
        </w:rPr>
        <w:t xml:space="preserve"> статьи 7 Федерального закона от 27.07.2010 № 210-ФЗ «Об организации предоставлении государственных и муниципальных услуг» перечень документов.</w:t>
      </w:r>
      <w:proofErr w:type="gramEnd"/>
      <w:r w:rsidRPr="00D1690D">
        <w:rPr>
          <w:rFonts w:eastAsia="Calibri"/>
          <w:sz w:val="28"/>
          <w:szCs w:val="28"/>
          <w:lang w:eastAsia="en-US"/>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proofErr w:type="gramStart"/>
      <w:r w:rsidRPr="00D1690D">
        <w:rPr>
          <w:rFonts w:eastAsia="Calibri"/>
          <w:sz w:val="28"/>
          <w:szCs w:val="28"/>
          <w:lang w:eastAsia="en-US"/>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D1690D">
          <w:rPr>
            <w:rFonts w:eastAsia="Calibri"/>
            <w:sz w:val="28"/>
            <w:szCs w:val="28"/>
            <w:lang w:eastAsia="en-US"/>
          </w:rPr>
          <w:t>части 1 статьи 9</w:t>
        </w:r>
      </w:hyperlink>
      <w:r w:rsidRPr="00D1690D">
        <w:rPr>
          <w:rFonts w:eastAsia="Calibri"/>
          <w:sz w:val="28"/>
          <w:szCs w:val="28"/>
          <w:lang w:eastAsia="en-US"/>
        </w:rPr>
        <w:t xml:space="preserve"> Федерального закона от 27.07.2010 № 210-ФЗ «Об организации предоставлении государственных и</w:t>
      </w:r>
      <w:proofErr w:type="gramEnd"/>
      <w:r w:rsidRPr="00D1690D">
        <w:rPr>
          <w:rFonts w:eastAsia="Calibri"/>
          <w:sz w:val="28"/>
          <w:szCs w:val="28"/>
          <w:lang w:eastAsia="en-US"/>
        </w:rPr>
        <w:t xml:space="preserve"> муниципальных услуг»;</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r w:rsidRPr="00D1690D">
        <w:rPr>
          <w:rFonts w:eastAsia="Calibri"/>
          <w:sz w:val="28"/>
          <w:szCs w:val="28"/>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r w:rsidRPr="00D1690D">
        <w:rPr>
          <w:rFonts w:eastAsia="Calibri"/>
          <w:sz w:val="28"/>
          <w:szCs w:val="28"/>
          <w:lang w:eastAsia="en-US"/>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r w:rsidRPr="00D1690D">
        <w:rPr>
          <w:rFonts w:eastAsia="Calibri"/>
          <w:sz w:val="28"/>
          <w:szCs w:val="28"/>
          <w:lang w:eastAsia="en-US"/>
        </w:rPr>
        <w:lastRenderedPageBreak/>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r w:rsidRPr="00D1690D">
        <w:rPr>
          <w:rFonts w:eastAsia="Calibri"/>
          <w:sz w:val="28"/>
          <w:szCs w:val="28"/>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proofErr w:type="gramStart"/>
      <w:r w:rsidRPr="00D1690D">
        <w:rPr>
          <w:rFonts w:eastAsia="Calibri"/>
          <w:sz w:val="28"/>
          <w:szCs w:val="28"/>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history="1">
        <w:r w:rsidRPr="00D1690D">
          <w:rPr>
            <w:rFonts w:eastAsia="Calibri"/>
            <w:sz w:val="28"/>
            <w:szCs w:val="28"/>
            <w:lang w:eastAsia="en-US"/>
          </w:rPr>
          <w:t>частью 1.1 статьи 16</w:t>
        </w:r>
      </w:hyperlink>
      <w:r w:rsidRPr="00D1690D">
        <w:rPr>
          <w:rFonts w:eastAsia="Calibri"/>
          <w:sz w:val="28"/>
          <w:szCs w:val="28"/>
          <w:lang w:eastAsia="en-US"/>
        </w:rPr>
        <w:t xml:space="preserve"> Федерального закона от 27.07.2010 № 210-ФЗ «Об организации предоставлении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w:t>
      </w:r>
      <w:proofErr w:type="gramEnd"/>
      <w:r w:rsidRPr="00D1690D">
        <w:rPr>
          <w:rFonts w:eastAsia="Calibri"/>
          <w:sz w:val="28"/>
          <w:szCs w:val="28"/>
          <w:lang w:eastAsia="en-US"/>
        </w:rPr>
        <w:t xml:space="preserve"> </w:t>
      </w:r>
      <w:proofErr w:type="gramStart"/>
      <w:r w:rsidRPr="00D1690D">
        <w:rPr>
          <w:rFonts w:eastAsia="Calibri"/>
          <w:sz w:val="28"/>
          <w:szCs w:val="28"/>
          <w:lang w:eastAsia="en-US"/>
        </w:rPr>
        <w:t xml:space="preserve">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3" w:history="1">
        <w:r w:rsidRPr="00D1690D">
          <w:rPr>
            <w:rFonts w:eastAsia="Calibri"/>
            <w:sz w:val="28"/>
            <w:szCs w:val="28"/>
            <w:lang w:eastAsia="en-US"/>
          </w:rPr>
          <w:t>частью 1.1 статьи 16</w:t>
        </w:r>
      </w:hyperlink>
      <w:r w:rsidRPr="00D1690D">
        <w:rPr>
          <w:rFonts w:eastAsia="Calibri"/>
          <w:sz w:val="28"/>
          <w:szCs w:val="28"/>
          <w:lang w:eastAsia="en-US"/>
        </w:rPr>
        <w:t xml:space="preserve"> Федерального закона от 27.07.2010 № 210-ФЗ «Об организации предоставлении государственных и муниципальных</w:t>
      </w:r>
      <w:proofErr w:type="gramEnd"/>
      <w:r w:rsidRPr="00D1690D">
        <w:rPr>
          <w:rFonts w:eastAsia="Calibri"/>
          <w:sz w:val="28"/>
          <w:szCs w:val="28"/>
          <w:lang w:eastAsia="en-US"/>
        </w:rPr>
        <w:t xml:space="preserve"> услуг», уведомляется заявитель, а также приносятся извинения за доставленные неудобства;</w:t>
      </w:r>
    </w:p>
    <w:p w:rsidR="00D1690D" w:rsidRPr="00D1690D" w:rsidRDefault="00D1690D" w:rsidP="00D1690D">
      <w:pPr>
        <w:autoSpaceDE w:val="0"/>
        <w:autoSpaceDN w:val="0"/>
        <w:adjustRightInd w:val="0"/>
        <w:spacing w:line="360" w:lineRule="auto"/>
        <w:ind w:firstLine="540"/>
        <w:jc w:val="both"/>
        <w:rPr>
          <w:rFonts w:eastAsia="Calibri"/>
          <w:sz w:val="28"/>
          <w:szCs w:val="28"/>
          <w:lang w:eastAsia="en-US"/>
        </w:rPr>
      </w:pPr>
      <w:proofErr w:type="gramStart"/>
      <w:r w:rsidRPr="00D1690D">
        <w:rPr>
          <w:rFonts w:eastAsia="Calibri"/>
          <w:sz w:val="28"/>
          <w:szCs w:val="28"/>
          <w:lang w:eastAsia="en-US"/>
        </w:rPr>
        <w:lastRenderedPageBreak/>
        <w:t xml:space="preserve">5) 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D1690D">
          <w:rPr>
            <w:rFonts w:eastAsia="Calibri"/>
            <w:sz w:val="28"/>
            <w:szCs w:val="28"/>
            <w:lang w:eastAsia="en-US"/>
          </w:rPr>
          <w:t>пунктом 7.2 части 1 статьи 16</w:t>
        </w:r>
      </w:hyperlink>
      <w:r w:rsidRPr="00D1690D">
        <w:rPr>
          <w:rFonts w:eastAsia="Calibri"/>
          <w:sz w:val="28"/>
          <w:szCs w:val="28"/>
          <w:lang w:eastAsia="en-US"/>
        </w:rPr>
        <w:t xml:space="preserve"> Федерального закона от 27.07.2010 № 210-ФЗ «Об организации предоставлении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w:t>
      </w:r>
      <w:proofErr w:type="gramEnd"/>
      <w:r w:rsidRPr="00D1690D">
        <w:rPr>
          <w:rFonts w:eastAsia="Calibri"/>
          <w:sz w:val="28"/>
          <w:szCs w:val="28"/>
          <w:lang w:eastAsia="en-US"/>
        </w:rPr>
        <w:t xml:space="preserve"> законами.</w:t>
      </w:r>
    </w:p>
    <w:p w:rsidR="00D1690D" w:rsidRPr="00D1690D" w:rsidRDefault="00D1690D" w:rsidP="00D1690D">
      <w:pPr>
        <w:spacing w:line="360" w:lineRule="auto"/>
        <w:ind w:firstLine="708"/>
        <w:jc w:val="both"/>
        <w:rPr>
          <w:sz w:val="28"/>
          <w:szCs w:val="28"/>
        </w:rPr>
      </w:pPr>
      <w:r w:rsidRPr="00D1690D">
        <w:rPr>
          <w:sz w:val="28"/>
          <w:szCs w:val="28"/>
        </w:rPr>
        <w:t>1.7. Абзацы 42-63 пункта 2.6.3. Регламента изложить в следующей редакции:</w:t>
      </w:r>
    </w:p>
    <w:p w:rsidR="00D1690D" w:rsidRPr="00D1690D" w:rsidRDefault="00D1690D" w:rsidP="00D1690D">
      <w:pPr>
        <w:spacing w:line="360" w:lineRule="auto"/>
        <w:ind w:firstLine="708"/>
        <w:jc w:val="both"/>
        <w:rPr>
          <w:sz w:val="28"/>
          <w:szCs w:val="28"/>
        </w:rPr>
      </w:pPr>
      <w:r w:rsidRPr="00D1690D">
        <w:rPr>
          <w:sz w:val="28"/>
          <w:szCs w:val="28"/>
        </w:rPr>
        <w:t>«Основными показателями доступности предоставления муниципальной услуги являются:</w:t>
      </w:r>
    </w:p>
    <w:p w:rsidR="00D1690D" w:rsidRPr="00D1690D" w:rsidRDefault="00D1690D" w:rsidP="00D1690D">
      <w:pPr>
        <w:spacing w:line="360" w:lineRule="auto"/>
        <w:ind w:firstLine="708"/>
        <w:jc w:val="both"/>
        <w:rPr>
          <w:sz w:val="28"/>
          <w:szCs w:val="28"/>
        </w:rPr>
      </w:pPr>
      <w:r w:rsidRPr="00D1690D">
        <w:rPr>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D1690D" w:rsidRPr="00D1690D" w:rsidRDefault="00D1690D" w:rsidP="00D1690D">
      <w:pPr>
        <w:spacing w:line="360" w:lineRule="auto"/>
        <w:ind w:firstLine="708"/>
        <w:jc w:val="both"/>
        <w:rPr>
          <w:sz w:val="28"/>
          <w:szCs w:val="28"/>
        </w:rPr>
      </w:pPr>
      <w:r w:rsidRPr="00D1690D">
        <w:rPr>
          <w:sz w:val="28"/>
          <w:szCs w:val="28"/>
        </w:rPr>
        <w:t>Возможность получения заявителем уведомлений о предоставлении муниципальной услуги с помощью ЕПГУ.</w:t>
      </w:r>
    </w:p>
    <w:p w:rsidR="00D1690D" w:rsidRPr="00D1690D" w:rsidRDefault="00D1690D" w:rsidP="00D1690D">
      <w:pPr>
        <w:spacing w:line="360" w:lineRule="auto"/>
        <w:ind w:firstLine="708"/>
        <w:jc w:val="both"/>
        <w:rPr>
          <w:sz w:val="28"/>
          <w:szCs w:val="28"/>
        </w:rPr>
      </w:pPr>
      <w:r w:rsidRPr="00D1690D">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1690D" w:rsidRPr="00D1690D" w:rsidRDefault="00D1690D" w:rsidP="00D1690D">
      <w:pPr>
        <w:spacing w:line="360" w:lineRule="auto"/>
        <w:ind w:firstLine="708"/>
        <w:jc w:val="both"/>
        <w:rPr>
          <w:sz w:val="28"/>
          <w:szCs w:val="28"/>
        </w:rPr>
      </w:pPr>
      <w:r w:rsidRPr="00D1690D">
        <w:rPr>
          <w:sz w:val="28"/>
          <w:szCs w:val="28"/>
        </w:rPr>
        <w:t>Основными показателями качества предоставления муниципальной услуги являются:</w:t>
      </w:r>
    </w:p>
    <w:p w:rsidR="00D1690D" w:rsidRPr="00D1690D" w:rsidRDefault="00D1690D" w:rsidP="00D1690D">
      <w:pPr>
        <w:spacing w:line="360" w:lineRule="auto"/>
        <w:ind w:firstLine="708"/>
        <w:jc w:val="both"/>
        <w:rPr>
          <w:sz w:val="28"/>
          <w:szCs w:val="28"/>
        </w:rPr>
      </w:pPr>
      <w:r w:rsidRPr="00D1690D">
        <w:rPr>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1690D" w:rsidRPr="00D1690D" w:rsidRDefault="00D1690D" w:rsidP="00D1690D">
      <w:pPr>
        <w:spacing w:line="360" w:lineRule="auto"/>
        <w:ind w:firstLine="708"/>
        <w:jc w:val="both"/>
        <w:rPr>
          <w:sz w:val="28"/>
          <w:szCs w:val="28"/>
        </w:rPr>
      </w:pPr>
      <w:r w:rsidRPr="00D1690D">
        <w:rPr>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D1690D" w:rsidRPr="00D1690D" w:rsidRDefault="00D1690D" w:rsidP="00D1690D">
      <w:pPr>
        <w:spacing w:line="360" w:lineRule="auto"/>
        <w:ind w:firstLine="708"/>
        <w:jc w:val="both"/>
        <w:rPr>
          <w:sz w:val="28"/>
          <w:szCs w:val="28"/>
        </w:rPr>
      </w:pPr>
      <w:r w:rsidRPr="00D1690D">
        <w:rPr>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D1690D" w:rsidRPr="00D1690D" w:rsidRDefault="00D1690D" w:rsidP="00D1690D">
      <w:pPr>
        <w:spacing w:line="360" w:lineRule="auto"/>
        <w:ind w:firstLine="708"/>
        <w:jc w:val="both"/>
        <w:rPr>
          <w:sz w:val="28"/>
          <w:szCs w:val="28"/>
        </w:rPr>
      </w:pPr>
      <w:r w:rsidRPr="00D1690D">
        <w:rPr>
          <w:sz w:val="28"/>
          <w:szCs w:val="28"/>
        </w:rPr>
        <w:lastRenderedPageBreak/>
        <w:t>Отсутствие нарушений установленных сроков в процессе предоставления муниципальной услуги.</w:t>
      </w:r>
    </w:p>
    <w:p w:rsidR="00D1690D" w:rsidRPr="00D1690D" w:rsidRDefault="00D1690D" w:rsidP="00D1690D">
      <w:pPr>
        <w:spacing w:line="360" w:lineRule="auto"/>
        <w:ind w:firstLine="708"/>
        <w:jc w:val="both"/>
        <w:rPr>
          <w:sz w:val="28"/>
          <w:szCs w:val="28"/>
        </w:rPr>
      </w:pPr>
      <w:r w:rsidRPr="00D1690D">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D1690D">
        <w:rPr>
          <w:sz w:val="28"/>
          <w:szCs w:val="28"/>
        </w:rPr>
        <w:t>итогам</w:t>
      </w:r>
      <w:proofErr w:type="gramEnd"/>
      <w:r w:rsidRPr="00D1690D">
        <w:rPr>
          <w:sz w:val="28"/>
          <w:szCs w:val="28"/>
        </w:rPr>
        <w:t xml:space="preserve"> рассмотрения которых вынесены решения об удовлетворении (частичном удовлетворении) требований заявителей».</w:t>
      </w:r>
    </w:p>
    <w:p w:rsidR="00D1690D" w:rsidRPr="00D1690D" w:rsidRDefault="00D1690D" w:rsidP="00D1690D">
      <w:pPr>
        <w:spacing w:line="360" w:lineRule="auto"/>
        <w:ind w:firstLine="708"/>
        <w:jc w:val="both"/>
        <w:rPr>
          <w:sz w:val="28"/>
          <w:szCs w:val="28"/>
        </w:rPr>
      </w:pPr>
      <w:r w:rsidRPr="00D1690D">
        <w:rPr>
          <w:sz w:val="28"/>
          <w:szCs w:val="28"/>
        </w:rPr>
        <w:t>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1690D" w:rsidRPr="00D1690D" w:rsidRDefault="00D1690D" w:rsidP="00D1690D">
      <w:pPr>
        <w:spacing w:line="360" w:lineRule="auto"/>
        <w:ind w:firstLine="708"/>
        <w:jc w:val="both"/>
        <w:rPr>
          <w:sz w:val="28"/>
          <w:szCs w:val="28"/>
        </w:rPr>
      </w:pPr>
      <w:r w:rsidRPr="00D1690D">
        <w:rPr>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D1690D" w:rsidRPr="00D1690D" w:rsidRDefault="00D1690D" w:rsidP="00D1690D">
      <w:pPr>
        <w:spacing w:line="360" w:lineRule="auto"/>
        <w:ind w:firstLine="708"/>
        <w:jc w:val="both"/>
        <w:rPr>
          <w:sz w:val="28"/>
          <w:szCs w:val="28"/>
        </w:rPr>
      </w:pPr>
      <w:r w:rsidRPr="00D1690D">
        <w:rPr>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D1690D" w:rsidRPr="00D1690D" w:rsidRDefault="00D1690D" w:rsidP="00D1690D">
      <w:pPr>
        <w:spacing w:line="360" w:lineRule="auto"/>
        <w:ind w:firstLine="708"/>
        <w:jc w:val="both"/>
        <w:rPr>
          <w:sz w:val="28"/>
          <w:szCs w:val="28"/>
        </w:rPr>
      </w:pPr>
      <w:r w:rsidRPr="00D1690D">
        <w:rPr>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1690D" w:rsidRPr="00D1690D" w:rsidRDefault="00D1690D" w:rsidP="00D1690D">
      <w:pPr>
        <w:spacing w:line="360" w:lineRule="auto"/>
        <w:ind w:firstLine="708"/>
        <w:jc w:val="both"/>
        <w:rPr>
          <w:sz w:val="28"/>
          <w:szCs w:val="28"/>
        </w:rPr>
      </w:pPr>
      <w:r w:rsidRPr="00D1690D">
        <w:rPr>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1690D" w:rsidRPr="00D1690D" w:rsidRDefault="00D1690D" w:rsidP="00D1690D">
      <w:pPr>
        <w:spacing w:line="360" w:lineRule="auto"/>
        <w:ind w:firstLine="708"/>
        <w:jc w:val="both"/>
        <w:rPr>
          <w:sz w:val="28"/>
          <w:szCs w:val="28"/>
        </w:rPr>
      </w:pPr>
      <w:r w:rsidRPr="00D1690D">
        <w:rPr>
          <w:sz w:val="28"/>
          <w:szCs w:val="28"/>
        </w:rPr>
        <w:t xml:space="preserve">Результаты предоставления муниципальной услуги, указанные в пункте 2.3 настоящего Административного регламента, направляются заявителю, </w:t>
      </w:r>
      <w:r w:rsidRPr="00D1690D">
        <w:rPr>
          <w:sz w:val="28"/>
          <w:szCs w:val="28"/>
        </w:rPr>
        <w:lastRenderedPageBreak/>
        <w:t>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1690D" w:rsidRPr="00D1690D" w:rsidRDefault="00D1690D" w:rsidP="00D1690D">
      <w:pPr>
        <w:spacing w:line="360" w:lineRule="auto"/>
        <w:ind w:firstLine="708"/>
        <w:jc w:val="both"/>
        <w:rPr>
          <w:sz w:val="28"/>
          <w:szCs w:val="28"/>
        </w:rPr>
      </w:pPr>
      <w:r w:rsidRPr="00D1690D">
        <w:rPr>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D1690D" w:rsidRPr="00D1690D" w:rsidRDefault="00D1690D" w:rsidP="00D1690D">
      <w:pPr>
        <w:spacing w:line="360" w:lineRule="auto"/>
        <w:ind w:firstLine="708"/>
        <w:jc w:val="both"/>
        <w:rPr>
          <w:sz w:val="28"/>
          <w:szCs w:val="28"/>
        </w:rPr>
      </w:pPr>
      <w:r w:rsidRPr="00D1690D">
        <w:rPr>
          <w:sz w:val="28"/>
          <w:szCs w:val="28"/>
        </w:rPr>
        <w:t xml:space="preserve">Электронные документы могут быть предоставлены в следующих форматах: </w:t>
      </w:r>
      <w:proofErr w:type="spellStart"/>
      <w:r w:rsidRPr="00D1690D">
        <w:rPr>
          <w:sz w:val="28"/>
          <w:szCs w:val="28"/>
        </w:rPr>
        <w:t>xml</w:t>
      </w:r>
      <w:proofErr w:type="spellEnd"/>
      <w:r w:rsidRPr="00D1690D">
        <w:rPr>
          <w:sz w:val="28"/>
          <w:szCs w:val="28"/>
        </w:rPr>
        <w:t xml:space="preserve">, </w:t>
      </w:r>
      <w:proofErr w:type="spellStart"/>
      <w:r w:rsidRPr="00D1690D">
        <w:rPr>
          <w:sz w:val="28"/>
          <w:szCs w:val="28"/>
        </w:rPr>
        <w:t>doc</w:t>
      </w:r>
      <w:proofErr w:type="spellEnd"/>
      <w:r w:rsidRPr="00D1690D">
        <w:rPr>
          <w:sz w:val="28"/>
          <w:szCs w:val="28"/>
        </w:rPr>
        <w:t xml:space="preserve">, </w:t>
      </w:r>
      <w:proofErr w:type="spellStart"/>
      <w:r w:rsidRPr="00D1690D">
        <w:rPr>
          <w:sz w:val="28"/>
          <w:szCs w:val="28"/>
        </w:rPr>
        <w:t>docx</w:t>
      </w:r>
      <w:proofErr w:type="spellEnd"/>
      <w:r w:rsidRPr="00D1690D">
        <w:rPr>
          <w:sz w:val="28"/>
          <w:szCs w:val="28"/>
        </w:rPr>
        <w:t xml:space="preserve">, </w:t>
      </w:r>
      <w:proofErr w:type="spellStart"/>
      <w:r w:rsidRPr="00D1690D">
        <w:rPr>
          <w:sz w:val="28"/>
          <w:szCs w:val="28"/>
        </w:rPr>
        <w:t>odt</w:t>
      </w:r>
      <w:proofErr w:type="spellEnd"/>
      <w:r w:rsidRPr="00D1690D">
        <w:rPr>
          <w:sz w:val="28"/>
          <w:szCs w:val="28"/>
        </w:rPr>
        <w:t xml:space="preserve">, </w:t>
      </w:r>
      <w:proofErr w:type="spellStart"/>
      <w:r w:rsidRPr="00D1690D">
        <w:rPr>
          <w:sz w:val="28"/>
          <w:szCs w:val="28"/>
        </w:rPr>
        <w:t>xls</w:t>
      </w:r>
      <w:proofErr w:type="spellEnd"/>
      <w:r w:rsidRPr="00D1690D">
        <w:rPr>
          <w:sz w:val="28"/>
          <w:szCs w:val="28"/>
        </w:rPr>
        <w:t xml:space="preserve">, </w:t>
      </w:r>
      <w:proofErr w:type="spellStart"/>
      <w:r w:rsidRPr="00D1690D">
        <w:rPr>
          <w:sz w:val="28"/>
          <w:szCs w:val="28"/>
        </w:rPr>
        <w:t>xlsx</w:t>
      </w:r>
      <w:proofErr w:type="spellEnd"/>
      <w:r w:rsidRPr="00D1690D">
        <w:rPr>
          <w:sz w:val="28"/>
          <w:szCs w:val="28"/>
        </w:rPr>
        <w:t xml:space="preserve">, </w:t>
      </w:r>
      <w:proofErr w:type="spellStart"/>
      <w:r w:rsidRPr="00D1690D">
        <w:rPr>
          <w:sz w:val="28"/>
          <w:szCs w:val="28"/>
        </w:rPr>
        <w:t>ods</w:t>
      </w:r>
      <w:proofErr w:type="spellEnd"/>
      <w:r w:rsidRPr="00D1690D">
        <w:rPr>
          <w:sz w:val="28"/>
          <w:szCs w:val="28"/>
        </w:rPr>
        <w:t xml:space="preserve">, </w:t>
      </w:r>
      <w:proofErr w:type="spellStart"/>
      <w:r w:rsidRPr="00D1690D">
        <w:rPr>
          <w:sz w:val="28"/>
          <w:szCs w:val="28"/>
        </w:rPr>
        <w:t>pdf</w:t>
      </w:r>
      <w:proofErr w:type="spellEnd"/>
      <w:r w:rsidRPr="00D1690D">
        <w:rPr>
          <w:sz w:val="28"/>
          <w:szCs w:val="28"/>
        </w:rPr>
        <w:t xml:space="preserve">, </w:t>
      </w:r>
      <w:proofErr w:type="spellStart"/>
      <w:r w:rsidRPr="00D1690D">
        <w:rPr>
          <w:sz w:val="28"/>
          <w:szCs w:val="28"/>
        </w:rPr>
        <w:t>jpg</w:t>
      </w:r>
      <w:proofErr w:type="spellEnd"/>
      <w:r w:rsidRPr="00D1690D">
        <w:rPr>
          <w:sz w:val="28"/>
          <w:szCs w:val="28"/>
        </w:rPr>
        <w:t xml:space="preserve">, </w:t>
      </w:r>
      <w:proofErr w:type="spellStart"/>
      <w:r w:rsidRPr="00D1690D">
        <w:rPr>
          <w:sz w:val="28"/>
          <w:szCs w:val="28"/>
        </w:rPr>
        <w:t>jpeg</w:t>
      </w:r>
      <w:proofErr w:type="spellEnd"/>
      <w:r w:rsidRPr="00D1690D">
        <w:rPr>
          <w:sz w:val="28"/>
          <w:szCs w:val="28"/>
        </w:rPr>
        <w:t xml:space="preserve">, </w:t>
      </w:r>
      <w:proofErr w:type="spellStart"/>
      <w:r w:rsidRPr="00D1690D">
        <w:rPr>
          <w:sz w:val="28"/>
          <w:szCs w:val="28"/>
        </w:rPr>
        <w:t>zip</w:t>
      </w:r>
      <w:proofErr w:type="spellEnd"/>
      <w:r w:rsidRPr="00D1690D">
        <w:rPr>
          <w:sz w:val="28"/>
          <w:szCs w:val="28"/>
        </w:rPr>
        <w:t xml:space="preserve">, </w:t>
      </w:r>
      <w:proofErr w:type="spellStart"/>
      <w:r w:rsidRPr="00D1690D">
        <w:rPr>
          <w:sz w:val="28"/>
          <w:szCs w:val="28"/>
        </w:rPr>
        <w:t>rar</w:t>
      </w:r>
      <w:proofErr w:type="spellEnd"/>
      <w:r w:rsidRPr="00D1690D">
        <w:rPr>
          <w:sz w:val="28"/>
          <w:szCs w:val="28"/>
        </w:rPr>
        <w:t xml:space="preserve">, </w:t>
      </w:r>
      <w:proofErr w:type="spellStart"/>
      <w:r w:rsidRPr="00D1690D">
        <w:rPr>
          <w:sz w:val="28"/>
          <w:szCs w:val="28"/>
        </w:rPr>
        <w:t>sig</w:t>
      </w:r>
      <w:proofErr w:type="spellEnd"/>
      <w:r w:rsidRPr="00D1690D">
        <w:rPr>
          <w:sz w:val="28"/>
          <w:szCs w:val="28"/>
        </w:rPr>
        <w:t xml:space="preserve">, </w:t>
      </w:r>
      <w:proofErr w:type="spellStart"/>
      <w:r w:rsidRPr="00D1690D">
        <w:rPr>
          <w:sz w:val="28"/>
          <w:szCs w:val="28"/>
        </w:rPr>
        <w:t>png</w:t>
      </w:r>
      <w:proofErr w:type="spellEnd"/>
      <w:r w:rsidRPr="00D1690D">
        <w:rPr>
          <w:sz w:val="28"/>
          <w:szCs w:val="28"/>
        </w:rPr>
        <w:t xml:space="preserve">, </w:t>
      </w:r>
      <w:proofErr w:type="spellStart"/>
      <w:r w:rsidRPr="00D1690D">
        <w:rPr>
          <w:sz w:val="28"/>
          <w:szCs w:val="28"/>
        </w:rPr>
        <w:t>bmp</w:t>
      </w:r>
      <w:proofErr w:type="spellEnd"/>
      <w:r w:rsidRPr="00D1690D">
        <w:rPr>
          <w:sz w:val="28"/>
          <w:szCs w:val="28"/>
        </w:rPr>
        <w:t xml:space="preserve">, </w:t>
      </w:r>
      <w:proofErr w:type="spellStart"/>
      <w:r w:rsidRPr="00D1690D">
        <w:rPr>
          <w:sz w:val="28"/>
          <w:szCs w:val="28"/>
        </w:rPr>
        <w:t>tiff</w:t>
      </w:r>
      <w:proofErr w:type="spellEnd"/>
      <w:r w:rsidRPr="00D1690D">
        <w:rPr>
          <w:sz w:val="28"/>
          <w:szCs w:val="28"/>
        </w:rPr>
        <w:t>.</w:t>
      </w:r>
    </w:p>
    <w:p w:rsidR="00D1690D" w:rsidRPr="00D1690D" w:rsidRDefault="00D1690D" w:rsidP="00D1690D">
      <w:pPr>
        <w:spacing w:line="360" w:lineRule="auto"/>
        <w:ind w:firstLine="708"/>
        <w:jc w:val="both"/>
        <w:rPr>
          <w:sz w:val="28"/>
          <w:szCs w:val="28"/>
        </w:rPr>
      </w:pPr>
      <w:r w:rsidRPr="00D1690D">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D1690D">
        <w:rPr>
          <w:sz w:val="28"/>
          <w:szCs w:val="28"/>
        </w:rPr>
        <w:t>dpi</w:t>
      </w:r>
      <w:proofErr w:type="spellEnd"/>
      <w:r w:rsidRPr="00D1690D">
        <w:rPr>
          <w:sz w:val="28"/>
          <w:szCs w:val="28"/>
        </w:rPr>
        <w:t xml:space="preserve"> (масштаб 1:1) с использованием следующих режимов:</w:t>
      </w:r>
    </w:p>
    <w:p w:rsidR="00D1690D" w:rsidRPr="00D1690D" w:rsidRDefault="00D1690D" w:rsidP="00D1690D">
      <w:pPr>
        <w:spacing w:line="360" w:lineRule="auto"/>
        <w:ind w:firstLine="708"/>
        <w:jc w:val="both"/>
        <w:rPr>
          <w:sz w:val="28"/>
          <w:szCs w:val="28"/>
        </w:rPr>
      </w:pPr>
      <w:r w:rsidRPr="00D1690D">
        <w:rPr>
          <w:sz w:val="28"/>
          <w:szCs w:val="28"/>
        </w:rPr>
        <w:t>- «черно-белый» (при отсутствии в документе графических изображений и (или) цветного текста);</w:t>
      </w:r>
    </w:p>
    <w:p w:rsidR="00D1690D" w:rsidRPr="00D1690D" w:rsidRDefault="00D1690D" w:rsidP="00D1690D">
      <w:pPr>
        <w:spacing w:line="360" w:lineRule="auto"/>
        <w:ind w:firstLine="708"/>
        <w:jc w:val="both"/>
        <w:rPr>
          <w:sz w:val="28"/>
          <w:szCs w:val="28"/>
        </w:rPr>
      </w:pPr>
      <w:r w:rsidRPr="00D1690D">
        <w:rPr>
          <w:sz w:val="28"/>
          <w:szCs w:val="28"/>
        </w:rPr>
        <w:t>- «оттенки серого» (при наличии в документе графических изображений, отличных от цветного графического изображения);</w:t>
      </w:r>
    </w:p>
    <w:p w:rsidR="00D1690D" w:rsidRPr="00D1690D" w:rsidRDefault="00D1690D" w:rsidP="00D1690D">
      <w:pPr>
        <w:spacing w:line="360" w:lineRule="auto"/>
        <w:ind w:firstLine="708"/>
        <w:jc w:val="both"/>
        <w:rPr>
          <w:sz w:val="28"/>
          <w:szCs w:val="28"/>
        </w:rPr>
      </w:pPr>
      <w:r w:rsidRPr="00D1690D">
        <w:rPr>
          <w:sz w:val="28"/>
          <w:szCs w:val="28"/>
        </w:rPr>
        <w:t>- «цветной» или «режим полной цветопередачи» (при наличии в документе цветных графических изображений либо цветного текста);</w:t>
      </w:r>
    </w:p>
    <w:p w:rsidR="00D1690D" w:rsidRPr="00D1690D" w:rsidRDefault="00D1690D" w:rsidP="00D1690D">
      <w:pPr>
        <w:spacing w:line="360" w:lineRule="auto"/>
        <w:ind w:firstLine="708"/>
        <w:jc w:val="both"/>
        <w:rPr>
          <w:sz w:val="28"/>
          <w:szCs w:val="28"/>
        </w:rPr>
      </w:pPr>
      <w:r w:rsidRPr="00D1690D">
        <w:rPr>
          <w:sz w:val="28"/>
          <w:szCs w:val="28"/>
        </w:rPr>
        <w:t>- сохранением всех аутентичных признаков подлинности, а именно: графической подписи лица, печати, углового штампа бланка;</w:t>
      </w:r>
    </w:p>
    <w:p w:rsidR="00D1690D" w:rsidRPr="00D1690D" w:rsidRDefault="00D1690D" w:rsidP="00D1690D">
      <w:pPr>
        <w:spacing w:line="360" w:lineRule="auto"/>
        <w:ind w:firstLine="708"/>
        <w:jc w:val="both"/>
        <w:rPr>
          <w:sz w:val="28"/>
          <w:szCs w:val="28"/>
        </w:rPr>
      </w:pPr>
      <w:r w:rsidRPr="00D1690D">
        <w:rPr>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D1690D" w:rsidRPr="00D1690D" w:rsidRDefault="00D1690D" w:rsidP="00D1690D">
      <w:pPr>
        <w:spacing w:line="360" w:lineRule="auto"/>
        <w:ind w:firstLine="708"/>
        <w:jc w:val="both"/>
        <w:rPr>
          <w:sz w:val="28"/>
          <w:szCs w:val="28"/>
        </w:rPr>
      </w:pPr>
      <w:r w:rsidRPr="00D1690D">
        <w:rPr>
          <w:sz w:val="28"/>
          <w:szCs w:val="28"/>
        </w:rPr>
        <w:t>Электронные документы должны обеспечивать:</w:t>
      </w:r>
    </w:p>
    <w:p w:rsidR="00D1690D" w:rsidRPr="00D1690D" w:rsidRDefault="00D1690D" w:rsidP="00D1690D">
      <w:pPr>
        <w:spacing w:line="360" w:lineRule="auto"/>
        <w:ind w:firstLine="708"/>
        <w:jc w:val="both"/>
        <w:rPr>
          <w:sz w:val="28"/>
          <w:szCs w:val="28"/>
        </w:rPr>
      </w:pPr>
      <w:r w:rsidRPr="00D1690D">
        <w:rPr>
          <w:sz w:val="28"/>
          <w:szCs w:val="28"/>
        </w:rPr>
        <w:t>- возможность идентифицировать документ и количество листов в документе;</w:t>
      </w:r>
    </w:p>
    <w:p w:rsidR="00D1690D" w:rsidRPr="00D1690D" w:rsidRDefault="00D1690D" w:rsidP="00D1690D">
      <w:pPr>
        <w:spacing w:line="360" w:lineRule="auto"/>
        <w:ind w:firstLine="708"/>
        <w:jc w:val="both"/>
        <w:rPr>
          <w:sz w:val="28"/>
          <w:szCs w:val="28"/>
        </w:rPr>
      </w:pPr>
      <w:r w:rsidRPr="00D1690D">
        <w:rPr>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1690D" w:rsidRPr="00D1690D" w:rsidRDefault="00D1690D" w:rsidP="00D1690D">
      <w:pPr>
        <w:spacing w:line="360" w:lineRule="auto"/>
        <w:ind w:firstLine="708"/>
        <w:jc w:val="both"/>
        <w:rPr>
          <w:sz w:val="28"/>
          <w:szCs w:val="28"/>
        </w:rPr>
      </w:pPr>
      <w:r w:rsidRPr="00D1690D">
        <w:rPr>
          <w:sz w:val="28"/>
          <w:szCs w:val="28"/>
        </w:rPr>
        <w:lastRenderedPageBreak/>
        <w:t xml:space="preserve">Документы, подлежащие представлению в форматах </w:t>
      </w:r>
      <w:proofErr w:type="spellStart"/>
      <w:r w:rsidRPr="00D1690D">
        <w:rPr>
          <w:sz w:val="28"/>
          <w:szCs w:val="28"/>
        </w:rPr>
        <w:t>xls</w:t>
      </w:r>
      <w:proofErr w:type="spellEnd"/>
      <w:r w:rsidRPr="00D1690D">
        <w:rPr>
          <w:sz w:val="28"/>
          <w:szCs w:val="28"/>
        </w:rPr>
        <w:t xml:space="preserve">, </w:t>
      </w:r>
      <w:proofErr w:type="spellStart"/>
      <w:r w:rsidRPr="00D1690D">
        <w:rPr>
          <w:sz w:val="28"/>
          <w:szCs w:val="28"/>
        </w:rPr>
        <w:t>xlsx</w:t>
      </w:r>
      <w:proofErr w:type="spellEnd"/>
      <w:r w:rsidRPr="00D1690D">
        <w:rPr>
          <w:sz w:val="28"/>
          <w:szCs w:val="28"/>
        </w:rPr>
        <w:t xml:space="preserve"> или </w:t>
      </w:r>
      <w:proofErr w:type="spellStart"/>
      <w:r w:rsidRPr="00D1690D">
        <w:rPr>
          <w:sz w:val="28"/>
          <w:szCs w:val="28"/>
        </w:rPr>
        <w:t>ods</w:t>
      </w:r>
      <w:proofErr w:type="spellEnd"/>
      <w:r w:rsidRPr="00D1690D">
        <w:rPr>
          <w:sz w:val="28"/>
          <w:szCs w:val="28"/>
        </w:rPr>
        <w:t>, формируются в виде отдельного электронного документа</w:t>
      </w:r>
      <w:proofErr w:type="gramStart"/>
      <w:r w:rsidRPr="00D1690D">
        <w:rPr>
          <w:sz w:val="28"/>
          <w:szCs w:val="28"/>
        </w:rPr>
        <w:t>.».</w:t>
      </w:r>
      <w:proofErr w:type="gramEnd"/>
    </w:p>
    <w:p w:rsidR="00D1690D" w:rsidRPr="00D1690D" w:rsidRDefault="00D1690D" w:rsidP="00D1690D">
      <w:pPr>
        <w:spacing w:line="360" w:lineRule="auto"/>
        <w:ind w:firstLine="708"/>
        <w:jc w:val="both"/>
        <w:rPr>
          <w:sz w:val="28"/>
          <w:szCs w:val="28"/>
        </w:rPr>
      </w:pPr>
      <w:r w:rsidRPr="00D1690D">
        <w:rPr>
          <w:sz w:val="28"/>
          <w:szCs w:val="28"/>
        </w:rPr>
        <w:t>1.9.  Подпункт а) пункта 3.3.2 Административного регламента изложить в следующей редакции:</w:t>
      </w:r>
    </w:p>
    <w:p w:rsidR="00D1690D" w:rsidRPr="00D1690D" w:rsidRDefault="00D1690D" w:rsidP="00D1690D">
      <w:pPr>
        <w:spacing w:line="360" w:lineRule="auto"/>
        <w:ind w:firstLine="708"/>
        <w:jc w:val="both"/>
        <w:rPr>
          <w:sz w:val="28"/>
          <w:szCs w:val="28"/>
        </w:rPr>
      </w:pPr>
      <w:r w:rsidRPr="00D1690D">
        <w:rPr>
          <w:sz w:val="28"/>
          <w:szCs w:val="28"/>
          <w:lang w:eastAsia="x-none"/>
        </w:rPr>
        <w:t>«а) сведения из Единого государственного реестра недвижимости;»</w:t>
      </w:r>
    </w:p>
    <w:p w:rsidR="00D1690D" w:rsidRPr="00D1690D" w:rsidRDefault="00D1690D" w:rsidP="00D1690D">
      <w:pPr>
        <w:spacing w:line="360" w:lineRule="auto"/>
        <w:ind w:firstLine="708"/>
        <w:jc w:val="both"/>
        <w:rPr>
          <w:sz w:val="28"/>
          <w:szCs w:val="28"/>
        </w:rPr>
      </w:pPr>
      <w:r w:rsidRPr="00D1690D">
        <w:rPr>
          <w:sz w:val="28"/>
          <w:szCs w:val="28"/>
          <w:lang w:eastAsia="x-none"/>
        </w:rPr>
        <w:t xml:space="preserve">1.10. В пункте 3.4. Административного регламента слова «Подготовка и издает распоряжение органа местного самоуправления» </w:t>
      </w:r>
      <w:proofErr w:type="gramStart"/>
      <w:r w:rsidRPr="00D1690D">
        <w:rPr>
          <w:sz w:val="28"/>
          <w:szCs w:val="28"/>
          <w:lang w:eastAsia="x-none"/>
        </w:rPr>
        <w:t>заменить на слова</w:t>
      </w:r>
      <w:proofErr w:type="gramEnd"/>
      <w:r w:rsidRPr="00D1690D">
        <w:rPr>
          <w:sz w:val="28"/>
          <w:szCs w:val="28"/>
          <w:lang w:eastAsia="x-none"/>
        </w:rPr>
        <w:t xml:space="preserve"> «подготовка и издание распоряжения администрации </w:t>
      </w:r>
      <w:proofErr w:type="spellStart"/>
      <w:r w:rsidRPr="00D1690D">
        <w:rPr>
          <w:sz w:val="28"/>
          <w:szCs w:val="28"/>
          <w:lang w:eastAsia="x-none"/>
        </w:rPr>
        <w:t>Сергеевского</w:t>
      </w:r>
      <w:proofErr w:type="spellEnd"/>
      <w:r w:rsidRPr="00D1690D">
        <w:rPr>
          <w:sz w:val="28"/>
          <w:szCs w:val="28"/>
          <w:lang w:eastAsia="x-none"/>
        </w:rPr>
        <w:t xml:space="preserve"> сельского поселения».</w:t>
      </w:r>
    </w:p>
    <w:p w:rsidR="00D1690D" w:rsidRPr="00D1690D" w:rsidRDefault="00D1690D" w:rsidP="00D1690D">
      <w:pPr>
        <w:spacing w:line="360" w:lineRule="auto"/>
        <w:ind w:firstLine="708"/>
        <w:jc w:val="both"/>
        <w:rPr>
          <w:sz w:val="28"/>
          <w:szCs w:val="28"/>
          <w:lang w:eastAsia="x-none"/>
        </w:rPr>
      </w:pPr>
      <w:r w:rsidRPr="00D1690D">
        <w:rPr>
          <w:sz w:val="28"/>
          <w:szCs w:val="28"/>
          <w:lang w:eastAsia="x-none"/>
        </w:rPr>
        <w:t xml:space="preserve">1.11. В пункте 3.4.1. Административного регламента слова «орган местного самоуправления» </w:t>
      </w:r>
      <w:proofErr w:type="gramStart"/>
      <w:r w:rsidRPr="00D1690D">
        <w:rPr>
          <w:sz w:val="28"/>
          <w:szCs w:val="28"/>
          <w:lang w:eastAsia="x-none"/>
        </w:rPr>
        <w:t>заменить на слова</w:t>
      </w:r>
      <w:proofErr w:type="gramEnd"/>
      <w:r w:rsidRPr="00D1690D">
        <w:rPr>
          <w:sz w:val="28"/>
          <w:szCs w:val="28"/>
          <w:lang w:eastAsia="x-none"/>
        </w:rPr>
        <w:t xml:space="preserve"> «администрация </w:t>
      </w:r>
      <w:proofErr w:type="spellStart"/>
      <w:r w:rsidRPr="00D1690D">
        <w:rPr>
          <w:sz w:val="28"/>
          <w:szCs w:val="28"/>
          <w:lang w:eastAsia="x-none"/>
        </w:rPr>
        <w:t>Сергеевского</w:t>
      </w:r>
      <w:proofErr w:type="spellEnd"/>
      <w:r w:rsidRPr="00D1690D">
        <w:rPr>
          <w:sz w:val="28"/>
          <w:szCs w:val="28"/>
          <w:lang w:eastAsia="x-none"/>
        </w:rPr>
        <w:t xml:space="preserve">   сельского поселения».</w:t>
      </w:r>
    </w:p>
    <w:p w:rsidR="00D1690D" w:rsidRPr="00D1690D" w:rsidRDefault="00D1690D" w:rsidP="00D1690D">
      <w:pPr>
        <w:spacing w:line="360" w:lineRule="auto"/>
        <w:ind w:firstLine="708"/>
        <w:jc w:val="both"/>
        <w:rPr>
          <w:sz w:val="28"/>
          <w:szCs w:val="28"/>
        </w:rPr>
      </w:pPr>
      <w:r w:rsidRPr="00D1690D">
        <w:rPr>
          <w:sz w:val="28"/>
          <w:szCs w:val="28"/>
        </w:rPr>
        <w:t>1.12. Раздел 5 Административного регламента изложить в следующей редакции:</w:t>
      </w:r>
    </w:p>
    <w:p w:rsidR="00D1690D" w:rsidRPr="00D1690D" w:rsidRDefault="00D1690D" w:rsidP="00D1690D">
      <w:pPr>
        <w:autoSpaceDE w:val="0"/>
        <w:autoSpaceDN w:val="0"/>
        <w:adjustRightInd w:val="0"/>
        <w:spacing w:line="360" w:lineRule="auto"/>
        <w:ind w:firstLine="708"/>
        <w:jc w:val="both"/>
        <w:outlineLvl w:val="0"/>
        <w:rPr>
          <w:bCs/>
          <w:sz w:val="28"/>
          <w:szCs w:val="28"/>
        </w:rPr>
      </w:pPr>
      <w:r w:rsidRPr="00D1690D">
        <w:rPr>
          <w:bCs/>
          <w:sz w:val="28"/>
          <w:szCs w:val="28"/>
        </w:rPr>
        <w:t>«5. Досудебный (внесудебный) порядок обжалования заявителем решений и действий (бездействия) органа, предоставляющего муниципальную услугу, а также должностных лиц, муниципальных служащих</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5.1. Заявители имеют право на обжалование решений и действий (бездействия) администрации</w:t>
      </w:r>
      <w:r w:rsidRPr="00D1690D">
        <w:rPr>
          <w:bCs/>
          <w:i/>
          <w:sz w:val="28"/>
          <w:szCs w:val="28"/>
        </w:rPr>
        <w:t>,</w:t>
      </w:r>
      <w:r w:rsidRPr="00D1690D">
        <w:rPr>
          <w:bCs/>
          <w:sz w:val="28"/>
          <w:szCs w:val="28"/>
        </w:rPr>
        <w:t xml:space="preserve"> должностного лица администрации либо муниципального служащего, в досудебном (внесудебном) порядке.</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5.2. Заявитель может обратиться с </w:t>
      </w:r>
      <w:proofErr w:type="gramStart"/>
      <w:r w:rsidRPr="00D1690D">
        <w:rPr>
          <w:bCs/>
          <w:sz w:val="28"/>
          <w:szCs w:val="28"/>
        </w:rPr>
        <w:t>жалобой</w:t>
      </w:r>
      <w:proofErr w:type="gramEnd"/>
      <w:r w:rsidRPr="00D1690D">
        <w:rPr>
          <w:bCs/>
          <w:sz w:val="28"/>
          <w:szCs w:val="28"/>
        </w:rPr>
        <w:t xml:space="preserve"> в том числе в следующих случаях:</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нарушение срока регистрации запроса о предоставлении муниципальной услуги;</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нарушение срока предоставления муниципальной услуги;</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w:t>
      </w:r>
      <w:proofErr w:type="spellStart"/>
      <w:r w:rsidRPr="00D1690D">
        <w:rPr>
          <w:bCs/>
          <w:sz w:val="28"/>
          <w:szCs w:val="28"/>
        </w:rPr>
        <w:t>Сергеевского</w:t>
      </w:r>
      <w:proofErr w:type="spellEnd"/>
      <w:r w:rsidRPr="00D1690D">
        <w:rPr>
          <w:bCs/>
          <w:sz w:val="28"/>
          <w:szCs w:val="28"/>
        </w:rPr>
        <w:t xml:space="preserve"> сельского поселения Подгоренского </w:t>
      </w:r>
      <w:r w:rsidRPr="00D1690D">
        <w:rPr>
          <w:bCs/>
          <w:sz w:val="28"/>
          <w:szCs w:val="28"/>
        </w:rPr>
        <w:lastRenderedPageBreak/>
        <w:t>муниципального района Воронежской области</w:t>
      </w:r>
      <w:r w:rsidRPr="00D1690D">
        <w:rPr>
          <w:bCs/>
          <w:i/>
          <w:sz w:val="28"/>
          <w:szCs w:val="28"/>
        </w:rPr>
        <w:t xml:space="preserve"> </w:t>
      </w:r>
      <w:r w:rsidRPr="00D1690D">
        <w:rPr>
          <w:bCs/>
          <w:sz w:val="28"/>
          <w:szCs w:val="28"/>
        </w:rPr>
        <w:t>для предоставления муниципальной услуги;</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w:t>
      </w:r>
      <w:proofErr w:type="spellStart"/>
      <w:r w:rsidRPr="00D1690D">
        <w:rPr>
          <w:bCs/>
          <w:sz w:val="28"/>
          <w:szCs w:val="28"/>
        </w:rPr>
        <w:t>Сергеевского</w:t>
      </w:r>
      <w:proofErr w:type="spellEnd"/>
      <w:r w:rsidRPr="00D1690D">
        <w:rPr>
          <w:bCs/>
          <w:sz w:val="28"/>
          <w:szCs w:val="28"/>
        </w:rPr>
        <w:t xml:space="preserve"> сельского поселения Подгоренского муниципального района Воронежской области</w:t>
      </w:r>
      <w:r w:rsidRPr="00D1690D">
        <w:rPr>
          <w:bCs/>
          <w:i/>
          <w:sz w:val="28"/>
          <w:szCs w:val="28"/>
        </w:rPr>
        <w:t xml:space="preserve"> </w:t>
      </w:r>
      <w:r w:rsidRPr="00D1690D">
        <w:rPr>
          <w:bCs/>
          <w:sz w:val="28"/>
          <w:szCs w:val="28"/>
        </w:rPr>
        <w:t>для предоставления муниципальной услуги, у заявителя;</w:t>
      </w:r>
    </w:p>
    <w:p w:rsidR="00D1690D" w:rsidRPr="00D1690D" w:rsidRDefault="00D1690D" w:rsidP="00D1690D">
      <w:pPr>
        <w:autoSpaceDE w:val="0"/>
        <w:autoSpaceDN w:val="0"/>
        <w:adjustRightInd w:val="0"/>
        <w:spacing w:line="360" w:lineRule="auto"/>
        <w:ind w:firstLine="567"/>
        <w:jc w:val="both"/>
        <w:rPr>
          <w:bCs/>
          <w:sz w:val="28"/>
          <w:szCs w:val="28"/>
        </w:rPr>
      </w:pPr>
      <w:proofErr w:type="gramStart"/>
      <w:r w:rsidRPr="00D1690D">
        <w:rPr>
          <w:bCs/>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w:t>
      </w:r>
      <w:proofErr w:type="spellStart"/>
      <w:r w:rsidRPr="00D1690D">
        <w:rPr>
          <w:bCs/>
          <w:sz w:val="28"/>
          <w:szCs w:val="28"/>
        </w:rPr>
        <w:t>Сергеевского</w:t>
      </w:r>
      <w:proofErr w:type="spellEnd"/>
      <w:r w:rsidRPr="00D1690D">
        <w:rPr>
          <w:bCs/>
          <w:sz w:val="28"/>
          <w:szCs w:val="28"/>
        </w:rPr>
        <w:t xml:space="preserve"> сельского поселения Подгоренского муниципального района Воронежской области;</w:t>
      </w:r>
      <w:proofErr w:type="gramEnd"/>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w:t>
      </w:r>
      <w:proofErr w:type="spellStart"/>
      <w:r w:rsidRPr="00D1690D">
        <w:rPr>
          <w:bCs/>
          <w:sz w:val="28"/>
          <w:szCs w:val="28"/>
        </w:rPr>
        <w:t>Сергеевского</w:t>
      </w:r>
      <w:proofErr w:type="spellEnd"/>
      <w:r w:rsidRPr="00D1690D">
        <w:rPr>
          <w:bCs/>
          <w:sz w:val="28"/>
          <w:szCs w:val="28"/>
        </w:rPr>
        <w:t xml:space="preserve"> сельского поселения Подгоренского муниципального района Воронежской области;</w:t>
      </w:r>
    </w:p>
    <w:p w:rsidR="00D1690D" w:rsidRPr="00D1690D" w:rsidRDefault="00D1690D" w:rsidP="00D1690D">
      <w:pPr>
        <w:autoSpaceDE w:val="0"/>
        <w:autoSpaceDN w:val="0"/>
        <w:adjustRightInd w:val="0"/>
        <w:spacing w:line="360" w:lineRule="auto"/>
        <w:ind w:firstLine="567"/>
        <w:jc w:val="both"/>
        <w:rPr>
          <w:bCs/>
          <w:sz w:val="28"/>
          <w:szCs w:val="28"/>
        </w:rPr>
      </w:pPr>
      <w:proofErr w:type="gramStart"/>
      <w:r w:rsidRPr="00D1690D">
        <w:rPr>
          <w:bCs/>
          <w:sz w:val="28"/>
          <w:szCs w:val="28"/>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нарушение срока или порядка выдачи документов по результатам предоставления муниципальной услуги;</w:t>
      </w:r>
    </w:p>
    <w:p w:rsidR="00D1690D" w:rsidRPr="00D1690D" w:rsidRDefault="00D1690D" w:rsidP="00D1690D">
      <w:pPr>
        <w:autoSpaceDE w:val="0"/>
        <w:autoSpaceDN w:val="0"/>
        <w:adjustRightInd w:val="0"/>
        <w:spacing w:line="360" w:lineRule="auto"/>
        <w:ind w:firstLine="567"/>
        <w:jc w:val="both"/>
        <w:rPr>
          <w:bCs/>
          <w:sz w:val="28"/>
          <w:szCs w:val="28"/>
        </w:rPr>
      </w:pPr>
      <w:proofErr w:type="gramStart"/>
      <w:r w:rsidRPr="00D1690D">
        <w:rPr>
          <w:bCs/>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w:t>
      </w:r>
      <w:proofErr w:type="spellStart"/>
      <w:r w:rsidRPr="00D1690D">
        <w:rPr>
          <w:bCs/>
          <w:sz w:val="28"/>
          <w:szCs w:val="28"/>
        </w:rPr>
        <w:t>Сергеевского</w:t>
      </w:r>
      <w:proofErr w:type="spellEnd"/>
      <w:r w:rsidRPr="00D1690D">
        <w:rPr>
          <w:bCs/>
          <w:sz w:val="28"/>
          <w:szCs w:val="28"/>
        </w:rPr>
        <w:t xml:space="preserve"> </w:t>
      </w:r>
      <w:r w:rsidRPr="00D1690D">
        <w:rPr>
          <w:bCs/>
          <w:sz w:val="28"/>
          <w:szCs w:val="28"/>
        </w:rPr>
        <w:lastRenderedPageBreak/>
        <w:t>сельского поселения Подгоренского муниципального района Воронежской области;</w:t>
      </w:r>
      <w:proofErr w:type="gramEnd"/>
    </w:p>
    <w:p w:rsidR="00D1690D" w:rsidRPr="00D1690D" w:rsidRDefault="00D1690D" w:rsidP="00D1690D">
      <w:pPr>
        <w:autoSpaceDE w:val="0"/>
        <w:autoSpaceDN w:val="0"/>
        <w:adjustRightInd w:val="0"/>
        <w:spacing w:line="360" w:lineRule="auto"/>
        <w:ind w:firstLine="567"/>
        <w:jc w:val="both"/>
        <w:rPr>
          <w:bCs/>
          <w:sz w:val="28"/>
          <w:szCs w:val="28"/>
        </w:rPr>
      </w:pPr>
      <w:proofErr w:type="gramStart"/>
      <w:r w:rsidRPr="00D1690D">
        <w:rPr>
          <w:bCs/>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D1690D">
          <w:rPr>
            <w:bCs/>
            <w:sz w:val="28"/>
            <w:szCs w:val="28"/>
          </w:rPr>
          <w:t>пунктом 4 части 1 статьи 7</w:t>
        </w:r>
      </w:hyperlink>
      <w:r w:rsidRPr="00D1690D">
        <w:rPr>
          <w:bCs/>
          <w:sz w:val="28"/>
          <w:szCs w:val="28"/>
        </w:rPr>
        <w:t xml:space="preserve"> Федерального закона от 27.07.2010 № 210-ФЗ «Об организации предоставления государственных и муниципальных услуг». </w:t>
      </w:r>
      <w:proofErr w:type="gramEnd"/>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5.3. Заявители имеют право на получение информации, необходимой для обоснования и рассмотрения жалобы.</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5.4. Оснований для отказа в рассмотрении жалобы не имеется.</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5.5. Основанием для начала процедуры досудебного (внесудебного) обжалования является поступившая жалоба.</w:t>
      </w:r>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t>Жалоба подается в письменной форме на бумажном носителе, в электронной форме.</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 Жалоба на решения и действия (бездействие) администрации, должностного лица администрации, муниципального служащего, может быть направлена по почте,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 также может быть принята при личном приеме заявителя.</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5.6. Жалоба должна содержать:</w:t>
      </w:r>
    </w:p>
    <w:p w:rsidR="00D1690D" w:rsidRPr="00D1690D" w:rsidRDefault="00D1690D" w:rsidP="00D1690D">
      <w:pPr>
        <w:autoSpaceDE w:val="0"/>
        <w:autoSpaceDN w:val="0"/>
        <w:adjustRightInd w:val="0"/>
        <w:spacing w:line="360" w:lineRule="auto"/>
        <w:ind w:firstLine="567"/>
        <w:jc w:val="both"/>
        <w:rPr>
          <w:bCs/>
          <w:sz w:val="28"/>
          <w:szCs w:val="28"/>
        </w:rPr>
      </w:pPr>
      <w:proofErr w:type="gramStart"/>
      <w:r w:rsidRPr="00D1690D">
        <w:rPr>
          <w:bCs/>
          <w:sz w:val="28"/>
          <w:szCs w:val="28"/>
        </w:rPr>
        <w:t>- наименование администрации, должностного лица администрации либо муниципального служащего, решения и действия (бездействие) которых обжалуются;</w:t>
      </w:r>
      <w:proofErr w:type="gramEnd"/>
    </w:p>
    <w:p w:rsidR="00D1690D" w:rsidRPr="00D1690D" w:rsidRDefault="00D1690D" w:rsidP="00D1690D">
      <w:pPr>
        <w:autoSpaceDE w:val="0"/>
        <w:autoSpaceDN w:val="0"/>
        <w:adjustRightInd w:val="0"/>
        <w:spacing w:line="360" w:lineRule="auto"/>
        <w:ind w:firstLine="567"/>
        <w:jc w:val="both"/>
        <w:rPr>
          <w:bCs/>
          <w:sz w:val="28"/>
          <w:szCs w:val="28"/>
        </w:rPr>
      </w:pPr>
      <w:proofErr w:type="gramStart"/>
      <w:r w:rsidRPr="00D1690D">
        <w:rPr>
          <w:bCs/>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D1690D">
        <w:rPr>
          <w:bCs/>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сведения об обжалуемых решениях и действиях (бездействии) администрации, должностного лица администрации либо муниципального служащего;</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D1690D" w:rsidRPr="00D1690D" w:rsidRDefault="00D1690D" w:rsidP="00D1690D">
      <w:pPr>
        <w:autoSpaceDE w:val="0"/>
        <w:autoSpaceDN w:val="0"/>
        <w:adjustRightInd w:val="0"/>
        <w:spacing w:line="360" w:lineRule="auto"/>
        <w:ind w:firstLine="567"/>
        <w:jc w:val="both"/>
        <w:rPr>
          <w:bCs/>
          <w:i/>
          <w:sz w:val="28"/>
          <w:szCs w:val="28"/>
        </w:rPr>
      </w:pPr>
      <w:r w:rsidRPr="00D1690D">
        <w:rPr>
          <w:bCs/>
          <w:sz w:val="28"/>
          <w:szCs w:val="28"/>
        </w:rPr>
        <w:t xml:space="preserve">5.7. Заявитель может обжаловать решения и действия (бездействие) должностных лиц, муниципальных служащих администрации главе администрации </w:t>
      </w:r>
      <w:proofErr w:type="spellStart"/>
      <w:r w:rsidRPr="00D1690D">
        <w:rPr>
          <w:bCs/>
          <w:sz w:val="28"/>
          <w:szCs w:val="28"/>
        </w:rPr>
        <w:t>Сергеевского</w:t>
      </w:r>
      <w:proofErr w:type="spellEnd"/>
      <w:r w:rsidRPr="00D1690D">
        <w:rPr>
          <w:bCs/>
          <w:sz w:val="28"/>
          <w:szCs w:val="28"/>
        </w:rPr>
        <w:t xml:space="preserve"> сельского поселения</w:t>
      </w:r>
      <w:r w:rsidRPr="00D1690D">
        <w:rPr>
          <w:bCs/>
          <w:i/>
          <w:sz w:val="28"/>
          <w:szCs w:val="28"/>
        </w:rPr>
        <w:t>.</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Глава администрации </w:t>
      </w:r>
      <w:proofErr w:type="spellStart"/>
      <w:r w:rsidRPr="00D1690D">
        <w:rPr>
          <w:bCs/>
          <w:sz w:val="28"/>
          <w:szCs w:val="28"/>
        </w:rPr>
        <w:t>Сергеевского</w:t>
      </w:r>
      <w:proofErr w:type="spellEnd"/>
      <w:r w:rsidRPr="00D1690D">
        <w:rPr>
          <w:bCs/>
          <w:sz w:val="28"/>
          <w:szCs w:val="28"/>
        </w:rPr>
        <w:t xml:space="preserve"> сельского поселения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5.8. По результатам рассмотрения жалобы лицом, уполномоченным на ее рассмотрение, принимается одно из следующих решений:</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w:t>
      </w:r>
      <w:proofErr w:type="spellStart"/>
      <w:r w:rsidRPr="00D1690D">
        <w:rPr>
          <w:bCs/>
          <w:sz w:val="28"/>
          <w:szCs w:val="28"/>
        </w:rPr>
        <w:lastRenderedPageBreak/>
        <w:t>Сергеевского</w:t>
      </w:r>
      <w:proofErr w:type="spellEnd"/>
      <w:r w:rsidRPr="00D1690D">
        <w:rPr>
          <w:bCs/>
          <w:sz w:val="28"/>
          <w:szCs w:val="28"/>
        </w:rPr>
        <w:t xml:space="preserve"> сельского поселения Подгоренского муниципального района Воронежской области</w:t>
      </w:r>
      <w:proofErr w:type="gramStart"/>
      <w:r w:rsidRPr="00D1690D">
        <w:rPr>
          <w:bCs/>
          <w:sz w:val="28"/>
          <w:szCs w:val="28"/>
        </w:rPr>
        <w:t xml:space="preserve"> ;</w:t>
      </w:r>
      <w:proofErr w:type="gramEnd"/>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2) в удовлетворении жалобы отказывается.</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5.9. </w:t>
      </w:r>
      <w:proofErr w:type="gramStart"/>
      <w:r w:rsidRPr="00D1690D">
        <w:rPr>
          <w:bCs/>
          <w:sz w:val="28"/>
          <w:szCs w:val="28"/>
        </w:rPr>
        <w:t>Жалоба, поступившая в администрацию, подлежит рассмотрению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D1690D" w:rsidRPr="00D1690D" w:rsidRDefault="00D1690D" w:rsidP="00D1690D">
      <w:pPr>
        <w:autoSpaceDE w:val="0"/>
        <w:autoSpaceDN w:val="0"/>
        <w:adjustRightInd w:val="0"/>
        <w:spacing w:line="360" w:lineRule="auto"/>
        <w:ind w:firstLine="567"/>
        <w:jc w:val="both"/>
        <w:rPr>
          <w:sz w:val="28"/>
          <w:szCs w:val="28"/>
        </w:rPr>
      </w:pPr>
      <w:r w:rsidRPr="00D1690D">
        <w:rPr>
          <w:bCs/>
          <w:sz w:val="28"/>
          <w:szCs w:val="28"/>
        </w:rPr>
        <w:t xml:space="preserve">5.10. </w:t>
      </w:r>
      <w:r w:rsidRPr="00D1690D">
        <w:rPr>
          <w:sz w:val="28"/>
          <w:szCs w:val="28"/>
        </w:rPr>
        <w:t>Должностное лицо или орган, уполномоченные на рассмотрение жалобы, отказывают в удовлетворении жалобы в следующих случаях:</w:t>
      </w:r>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D1690D" w:rsidRPr="00D1690D" w:rsidRDefault="00D1690D" w:rsidP="00D1690D">
      <w:pPr>
        <w:autoSpaceDE w:val="0"/>
        <w:autoSpaceDN w:val="0"/>
        <w:adjustRightInd w:val="0"/>
        <w:spacing w:line="360" w:lineRule="auto"/>
        <w:ind w:firstLine="567"/>
        <w:jc w:val="both"/>
        <w:rPr>
          <w:sz w:val="28"/>
          <w:szCs w:val="28"/>
        </w:rPr>
      </w:pPr>
      <w:proofErr w:type="gramStart"/>
      <w:r w:rsidRPr="00D1690D">
        <w:rPr>
          <w:sz w:val="28"/>
          <w:szCs w:val="28"/>
        </w:rPr>
        <w:t>2) подача жалобы лицом, полномочия которого не подтверждены в порядке, установленном законодательством;</w:t>
      </w:r>
      <w:proofErr w:type="gramEnd"/>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t>4) если обжалуемые действия являются правомерными.</w:t>
      </w:r>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t>5.11. Должностное лицо или орган, уполномоченные на рассмотрение жалобы, оставляют жалобу без ответа в следующих случаях:</w:t>
      </w:r>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t>1) наличие в жалобе нецензурных либо оскорбительных выражений, угроз жизни, здоровью и имуществу должностного лица, гражданского служащего, а также членов его семьи;</w:t>
      </w:r>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lastRenderedPageBreak/>
        <w:t>Должностное лицо или орган, уполномоченные на рассмотрение жалобы,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D1690D" w:rsidRPr="00D1690D" w:rsidRDefault="00D1690D" w:rsidP="00D1690D">
      <w:pPr>
        <w:autoSpaceDE w:val="0"/>
        <w:autoSpaceDN w:val="0"/>
        <w:adjustRightInd w:val="0"/>
        <w:spacing w:line="360" w:lineRule="auto"/>
        <w:ind w:firstLine="567"/>
        <w:jc w:val="both"/>
        <w:rPr>
          <w:sz w:val="28"/>
          <w:szCs w:val="28"/>
        </w:rPr>
      </w:pPr>
      <w:r w:rsidRPr="00D1690D">
        <w:rPr>
          <w:sz w:val="28"/>
          <w:szCs w:val="28"/>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D1690D" w:rsidRPr="00D1690D" w:rsidRDefault="00D1690D" w:rsidP="00D1690D">
      <w:pPr>
        <w:autoSpaceDE w:val="0"/>
        <w:autoSpaceDN w:val="0"/>
        <w:adjustRightInd w:val="0"/>
        <w:spacing w:line="360" w:lineRule="auto"/>
        <w:ind w:firstLine="567"/>
        <w:jc w:val="both"/>
        <w:rPr>
          <w:bCs/>
          <w:sz w:val="28"/>
          <w:szCs w:val="28"/>
        </w:rPr>
      </w:pPr>
      <w:bookmarkStart w:id="0" w:name="Par54"/>
      <w:bookmarkEnd w:id="0"/>
      <w:r w:rsidRPr="00D1690D">
        <w:rPr>
          <w:bCs/>
          <w:sz w:val="28"/>
          <w:szCs w:val="28"/>
        </w:rPr>
        <w:t xml:space="preserve">5.12. Не позднее дня, следующего за днем принятия решения, указанного в </w:t>
      </w:r>
      <w:hyperlink r:id="rId16" w:anchor="Par49" w:history="1">
        <w:r w:rsidRPr="00D1690D">
          <w:rPr>
            <w:bCs/>
            <w:sz w:val="28"/>
            <w:szCs w:val="28"/>
          </w:rPr>
          <w:t>пункте 5.8</w:t>
        </w:r>
      </w:hyperlink>
      <w:r w:rsidRPr="00D1690D">
        <w:rPr>
          <w:bCs/>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5.13. 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1690D">
        <w:rPr>
          <w:bCs/>
          <w:sz w:val="28"/>
          <w:szCs w:val="28"/>
        </w:rPr>
        <w:t>неудобства</w:t>
      </w:r>
      <w:proofErr w:type="gramEnd"/>
      <w:r w:rsidRPr="00D1690D">
        <w:rPr>
          <w:bCs/>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5.14. В случае признания </w:t>
      </w:r>
      <w:proofErr w:type="gramStart"/>
      <w:r w:rsidRPr="00D1690D">
        <w:rPr>
          <w:bCs/>
          <w:sz w:val="28"/>
          <w:szCs w:val="28"/>
        </w:rPr>
        <w:t>жалобы</w:t>
      </w:r>
      <w:proofErr w:type="gramEnd"/>
      <w:r w:rsidRPr="00D1690D">
        <w:rPr>
          <w:bCs/>
          <w:sz w:val="28"/>
          <w:szCs w:val="28"/>
        </w:rPr>
        <w:t xml:space="preserve"> не подлежащей удовлетворению в ответе заявителю, указанном в </w:t>
      </w:r>
      <w:hyperlink r:id="rId17" w:anchor="Par54" w:history="1">
        <w:r w:rsidRPr="00D1690D">
          <w:rPr>
            <w:bCs/>
            <w:sz w:val="28"/>
            <w:szCs w:val="28"/>
          </w:rPr>
          <w:t>пункте 5.12</w:t>
        </w:r>
      </w:hyperlink>
      <w:r w:rsidRPr="00D1690D">
        <w:rPr>
          <w:bCs/>
          <w:sz w:val="28"/>
          <w:szCs w:val="28"/>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1690D" w:rsidRPr="00D1690D" w:rsidRDefault="00D1690D" w:rsidP="00D1690D">
      <w:pPr>
        <w:autoSpaceDE w:val="0"/>
        <w:autoSpaceDN w:val="0"/>
        <w:adjustRightInd w:val="0"/>
        <w:spacing w:line="360" w:lineRule="auto"/>
        <w:ind w:firstLine="567"/>
        <w:jc w:val="both"/>
        <w:rPr>
          <w:bCs/>
          <w:sz w:val="28"/>
          <w:szCs w:val="28"/>
        </w:rPr>
      </w:pPr>
      <w:r w:rsidRPr="00D1690D">
        <w:rPr>
          <w:bCs/>
          <w:sz w:val="28"/>
          <w:szCs w:val="28"/>
        </w:rPr>
        <w:t xml:space="preserve">5.15. В случае установления в ходе или по результатам </w:t>
      </w:r>
      <w:proofErr w:type="gramStart"/>
      <w:r w:rsidRPr="00D1690D">
        <w:rPr>
          <w:bCs/>
          <w:sz w:val="28"/>
          <w:szCs w:val="28"/>
        </w:rPr>
        <w:t>рассмотрения жалобы признаков состава административного правонарушения</w:t>
      </w:r>
      <w:proofErr w:type="gramEnd"/>
      <w:r w:rsidRPr="00D1690D">
        <w:rPr>
          <w:bCs/>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1690D" w:rsidRPr="00D1690D" w:rsidRDefault="00D1690D" w:rsidP="00D1690D">
      <w:pPr>
        <w:autoSpaceDE w:val="0"/>
        <w:autoSpaceDN w:val="0"/>
        <w:adjustRightInd w:val="0"/>
        <w:spacing w:line="360" w:lineRule="auto"/>
        <w:ind w:firstLine="540"/>
        <w:jc w:val="both"/>
        <w:rPr>
          <w:sz w:val="28"/>
          <w:szCs w:val="28"/>
        </w:rPr>
      </w:pPr>
      <w:r w:rsidRPr="00D1690D">
        <w:rPr>
          <w:sz w:val="28"/>
          <w:szCs w:val="28"/>
        </w:rPr>
        <w:t xml:space="preserve">2. Настоящее постановление  вступает  в силу </w:t>
      </w:r>
      <w:proofErr w:type="gramStart"/>
      <w:r w:rsidRPr="00D1690D">
        <w:rPr>
          <w:sz w:val="28"/>
          <w:szCs w:val="28"/>
        </w:rPr>
        <w:t>с даты</w:t>
      </w:r>
      <w:proofErr w:type="gramEnd"/>
      <w:r w:rsidRPr="00D1690D">
        <w:rPr>
          <w:sz w:val="28"/>
          <w:szCs w:val="28"/>
        </w:rPr>
        <w:t xml:space="preserve"> официального опубликования  в Вестнике муниципальных правовых актов </w:t>
      </w:r>
      <w:proofErr w:type="spellStart"/>
      <w:r w:rsidRPr="00D1690D">
        <w:rPr>
          <w:sz w:val="28"/>
          <w:szCs w:val="28"/>
        </w:rPr>
        <w:t>Сергеевского</w:t>
      </w:r>
      <w:proofErr w:type="spellEnd"/>
      <w:r w:rsidRPr="00D1690D">
        <w:rPr>
          <w:sz w:val="28"/>
          <w:szCs w:val="28"/>
        </w:rPr>
        <w:t xml:space="preserve">  </w:t>
      </w:r>
      <w:r w:rsidRPr="00D1690D">
        <w:rPr>
          <w:sz w:val="28"/>
          <w:szCs w:val="28"/>
        </w:rPr>
        <w:lastRenderedPageBreak/>
        <w:t xml:space="preserve">сельского поселения Подгоренского муниципального района Воронежской области и обнародования в соответствии с порядком, предусмотренным статьей 45 Устава </w:t>
      </w:r>
      <w:proofErr w:type="spellStart"/>
      <w:r w:rsidRPr="00D1690D">
        <w:rPr>
          <w:sz w:val="28"/>
          <w:szCs w:val="28"/>
        </w:rPr>
        <w:t>Сергеевского</w:t>
      </w:r>
      <w:proofErr w:type="spellEnd"/>
      <w:r w:rsidRPr="00D1690D">
        <w:rPr>
          <w:sz w:val="28"/>
          <w:szCs w:val="28"/>
        </w:rPr>
        <w:t xml:space="preserve"> сельского поселения Подгоренского муниципального района Воронежской области.</w:t>
      </w:r>
    </w:p>
    <w:p w:rsidR="00D1690D" w:rsidRPr="00D1690D" w:rsidRDefault="00D1690D" w:rsidP="00D1690D">
      <w:pPr>
        <w:tabs>
          <w:tab w:val="num" w:pos="0"/>
          <w:tab w:val="left" w:pos="142"/>
        </w:tabs>
        <w:autoSpaceDE w:val="0"/>
        <w:autoSpaceDN w:val="0"/>
        <w:adjustRightInd w:val="0"/>
        <w:spacing w:line="360" w:lineRule="auto"/>
        <w:ind w:firstLine="709"/>
        <w:jc w:val="both"/>
        <w:rPr>
          <w:sz w:val="28"/>
          <w:szCs w:val="28"/>
        </w:rPr>
      </w:pPr>
      <w:r w:rsidRPr="00D1690D">
        <w:rPr>
          <w:sz w:val="28"/>
          <w:szCs w:val="28"/>
        </w:rPr>
        <w:t xml:space="preserve">3. </w:t>
      </w:r>
      <w:proofErr w:type="gramStart"/>
      <w:r w:rsidRPr="00D1690D">
        <w:rPr>
          <w:sz w:val="28"/>
          <w:szCs w:val="28"/>
        </w:rPr>
        <w:t>Контроль за</w:t>
      </w:r>
      <w:proofErr w:type="gramEnd"/>
      <w:r w:rsidRPr="00D1690D">
        <w:rPr>
          <w:sz w:val="28"/>
          <w:szCs w:val="28"/>
        </w:rPr>
        <w:t xml:space="preserve"> исполнением настоящего постановления оставляю                    за собой.</w:t>
      </w:r>
    </w:p>
    <w:p w:rsidR="00C354AC" w:rsidRPr="00B25468" w:rsidRDefault="00C354AC" w:rsidP="00280A56">
      <w:pPr>
        <w:spacing w:line="360" w:lineRule="auto"/>
        <w:ind w:firstLine="708"/>
        <w:jc w:val="both"/>
        <w:rPr>
          <w:sz w:val="28"/>
          <w:szCs w:val="28"/>
          <w:highlight w:val="yellow"/>
        </w:rPr>
      </w:pPr>
      <w:bookmarkStart w:id="1" w:name="_GoBack"/>
      <w:bookmarkEnd w:id="1"/>
    </w:p>
    <w:p w:rsidR="008E40A0" w:rsidRDefault="00AB7EEE" w:rsidP="008E40A0">
      <w:pPr>
        <w:tabs>
          <w:tab w:val="right" w:pos="9072"/>
        </w:tabs>
        <w:ind w:right="140"/>
        <w:rPr>
          <w:sz w:val="28"/>
          <w:szCs w:val="28"/>
        </w:rPr>
      </w:pPr>
      <w:proofErr w:type="spellStart"/>
      <w:r>
        <w:rPr>
          <w:sz w:val="28"/>
          <w:szCs w:val="28"/>
        </w:rPr>
        <w:t>И.о</w:t>
      </w:r>
      <w:proofErr w:type="gramStart"/>
      <w:r>
        <w:rPr>
          <w:sz w:val="28"/>
          <w:szCs w:val="28"/>
        </w:rPr>
        <w:t>.г</w:t>
      </w:r>
      <w:proofErr w:type="gramEnd"/>
      <w:r>
        <w:rPr>
          <w:sz w:val="28"/>
          <w:szCs w:val="28"/>
        </w:rPr>
        <w:t>лавы</w:t>
      </w:r>
      <w:proofErr w:type="spellEnd"/>
      <w:r w:rsidR="00C354AC" w:rsidRPr="00534E16">
        <w:rPr>
          <w:sz w:val="28"/>
          <w:szCs w:val="28"/>
        </w:rPr>
        <w:t xml:space="preserve"> </w:t>
      </w:r>
      <w:proofErr w:type="spellStart"/>
      <w:r w:rsidR="008E40A0">
        <w:rPr>
          <w:sz w:val="28"/>
          <w:szCs w:val="28"/>
        </w:rPr>
        <w:t>Сергеевского</w:t>
      </w:r>
      <w:proofErr w:type="spellEnd"/>
    </w:p>
    <w:p w:rsidR="00C354AC" w:rsidRPr="00534E16" w:rsidRDefault="00280A56" w:rsidP="008E40A0">
      <w:pPr>
        <w:tabs>
          <w:tab w:val="right" w:pos="9072"/>
        </w:tabs>
        <w:ind w:right="140"/>
        <w:rPr>
          <w:sz w:val="28"/>
          <w:szCs w:val="28"/>
        </w:rPr>
      </w:pPr>
      <w:r>
        <w:rPr>
          <w:sz w:val="28"/>
          <w:szCs w:val="28"/>
        </w:rPr>
        <w:t>сельского поселения</w:t>
      </w:r>
      <w:r w:rsidR="008F7B93">
        <w:rPr>
          <w:sz w:val="28"/>
          <w:szCs w:val="28"/>
        </w:rPr>
        <w:t xml:space="preserve">                                     </w:t>
      </w:r>
      <w:r w:rsidR="008E40A0">
        <w:rPr>
          <w:sz w:val="28"/>
          <w:szCs w:val="28"/>
        </w:rPr>
        <w:t xml:space="preserve">                              </w:t>
      </w:r>
      <w:proofErr w:type="spellStart"/>
      <w:r w:rsidR="00AB7EEE">
        <w:rPr>
          <w:sz w:val="28"/>
          <w:szCs w:val="28"/>
        </w:rPr>
        <w:t>О.В.Невалёная</w:t>
      </w:r>
      <w:proofErr w:type="spellEnd"/>
      <w:r w:rsidR="00C354AC" w:rsidRPr="00534E16">
        <w:rPr>
          <w:sz w:val="28"/>
          <w:szCs w:val="28"/>
        </w:rPr>
        <w:tab/>
      </w:r>
      <w:r w:rsidR="006677F0">
        <w:rPr>
          <w:sz w:val="28"/>
          <w:szCs w:val="28"/>
        </w:rPr>
        <w:t xml:space="preserve">                         </w:t>
      </w: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Pr="00B25468" w:rsidRDefault="00C354AC" w:rsidP="00C354AC">
      <w:pPr>
        <w:tabs>
          <w:tab w:val="right" w:pos="9900"/>
        </w:tabs>
        <w:ind w:right="140"/>
        <w:rPr>
          <w:sz w:val="28"/>
          <w:szCs w:val="28"/>
          <w:highlight w:val="yellow"/>
        </w:rPr>
      </w:pPr>
    </w:p>
    <w:p w:rsidR="00C354AC" w:rsidRDefault="00C354AC" w:rsidP="00C354AC">
      <w:pPr>
        <w:tabs>
          <w:tab w:val="right" w:pos="9900"/>
        </w:tabs>
        <w:ind w:right="140"/>
        <w:rPr>
          <w:sz w:val="28"/>
          <w:szCs w:val="28"/>
          <w:highlight w:val="yellow"/>
        </w:rPr>
      </w:pPr>
    </w:p>
    <w:p w:rsidR="00C354AC" w:rsidRDefault="00C354AC" w:rsidP="00C354AC">
      <w:pPr>
        <w:tabs>
          <w:tab w:val="right" w:pos="9900"/>
        </w:tabs>
        <w:ind w:right="140"/>
        <w:rPr>
          <w:sz w:val="28"/>
          <w:szCs w:val="28"/>
          <w:highlight w:val="yellow"/>
        </w:rPr>
      </w:pPr>
    </w:p>
    <w:p w:rsidR="00C354AC" w:rsidRDefault="00C354AC" w:rsidP="00C354AC">
      <w:pPr>
        <w:tabs>
          <w:tab w:val="right" w:pos="9900"/>
        </w:tabs>
        <w:ind w:right="140"/>
        <w:rPr>
          <w:sz w:val="28"/>
          <w:szCs w:val="28"/>
          <w:highlight w:val="yellow"/>
        </w:rPr>
      </w:pPr>
    </w:p>
    <w:p w:rsidR="00C354AC" w:rsidRDefault="00C354AC" w:rsidP="00C354AC">
      <w:pPr>
        <w:tabs>
          <w:tab w:val="right" w:pos="9900"/>
        </w:tabs>
        <w:ind w:right="140"/>
        <w:rPr>
          <w:sz w:val="28"/>
          <w:szCs w:val="28"/>
          <w:highlight w:val="yellow"/>
        </w:rPr>
      </w:pPr>
    </w:p>
    <w:p w:rsidR="00C354AC" w:rsidRDefault="00C354AC" w:rsidP="00C354AC">
      <w:pPr>
        <w:tabs>
          <w:tab w:val="right" w:pos="9900"/>
        </w:tabs>
        <w:ind w:right="140"/>
        <w:rPr>
          <w:sz w:val="28"/>
          <w:szCs w:val="28"/>
          <w:highlight w:val="yellow"/>
        </w:rPr>
      </w:pPr>
    </w:p>
    <w:p w:rsidR="00C354AC" w:rsidRDefault="00C354AC" w:rsidP="00C354AC">
      <w:pPr>
        <w:tabs>
          <w:tab w:val="right" w:pos="9900"/>
        </w:tabs>
        <w:ind w:right="140"/>
        <w:rPr>
          <w:sz w:val="28"/>
          <w:szCs w:val="28"/>
          <w:highlight w:val="yellow"/>
        </w:rPr>
      </w:pPr>
    </w:p>
    <w:p w:rsidR="00C354AC" w:rsidRDefault="00C354AC" w:rsidP="00C354AC">
      <w:pPr>
        <w:tabs>
          <w:tab w:val="right" w:pos="9900"/>
        </w:tabs>
        <w:ind w:right="140"/>
        <w:rPr>
          <w:sz w:val="28"/>
          <w:szCs w:val="28"/>
          <w:highlight w:val="yellow"/>
        </w:rPr>
      </w:pPr>
    </w:p>
    <w:p w:rsidR="00D521EF" w:rsidRDefault="00D521EF" w:rsidP="00C354AC">
      <w:pPr>
        <w:tabs>
          <w:tab w:val="right" w:pos="9900"/>
        </w:tabs>
        <w:ind w:right="140"/>
        <w:rPr>
          <w:sz w:val="28"/>
          <w:szCs w:val="28"/>
          <w:highlight w:val="yellow"/>
        </w:rPr>
      </w:pPr>
    </w:p>
    <w:p w:rsidR="00D521EF" w:rsidRDefault="00D521EF" w:rsidP="00C354AC">
      <w:pPr>
        <w:tabs>
          <w:tab w:val="right" w:pos="9900"/>
        </w:tabs>
        <w:ind w:right="140"/>
        <w:rPr>
          <w:sz w:val="28"/>
          <w:szCs w:val="28"/>
          <w:highlight w:val="yellow"/>
        </w:rPr>
      </w:pPr>
    </w:p>
    <w:sectPr w:rsidR="00D521EF" w:rsidSect="00D521EF">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E81" w:rsidRDefault="004F5E81" w:rsidP="00991A32">
      <w:r>
        <w:separator/>
      </w:r>
    </w:p>
  </w:endnote>
  <w:endnote w:type="continuationSeparator" w:id="0">
    <w:p w:rsidR="004F5E81" w:rsidRDefault="004F5E81" w:rsidP="0099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E81" w:rsidRDefault="004F5E81" w:rsidP="00991A32">
      <w:r>
        <w:separator/>
      </w:r>
    </w:p>
  </w:footnote>
  <w:footnote w:type="continuationSeparator" w:id="0">
    <w:p w:rsidR="004F5E81" w:rsidRDefault="004F5E81" w:rsidP="00991A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7DE"/>
    <w:rsid w:val="0002297A"/>
    <w:rsid w:val="0005561B"/>
    <w:rsid w:val="00057805"/>
    <w:rsid w:val="000C0321"/>
    <w:rsid w:val="000E4ABB"/>
    <w:rsid w:val="0010167B"/>
    <w:rsid w:val="00117F31"/>
    <w:rsid w:val="0012613D"/>
    <w:rsid w:val="00161EC9"/>
    <w:rsid w:val="00170925"/>
    <w:rsid w:val="001862E3"/>
    <w:rsid w:val="001A0CF6"/>
    <w:rsid w:val="00205A3C"/>
    <w:rsid w:val="00280A56"/>
    <w:rsid w:val="002E40E5"/>
    <w:rsid w:val="00327384"/>
    <w:rsid w:val="0033293C"/>
    <w:rsid w:val="00347061"/>
    <w:rsid w:val="00357A38"/>
    <w:rsid w:val="003D162C"/>
    <w:rsid w:val="003F12F7"/>
    <w:rsid w:val="00407E4F"/>
    <w:rsid w:val="00442409"/>
    <w:rsid w:val="00454417"/>
    <w:rsid w:val="00494788"/>
    <w:rsid w:val="00496600"/>
    <w:rsid w:val="004D0494"/>
    <w:rsid w:val="004E59CC"/>
    <w:rsid w:val="004F5E81"/>
    <w:rsid w:val="00517203"/>
    <w:rsid w:val="00552E46"/>
    <w:rsid w:val="00560FD4"/>
    <w:rsid w:val="006304EB"/>
    <w:rsid w:val="006368CD"/>
    <w:rsid w:val="00661F7F"/>
    <w:rsid w:val="006677F0"/>
    <w:rsid w:val="0067047F"/>
    <w:rsid w:val="006929FF"/>
    <w:rsid w:val="006E1312"/>
    <w:rsid w:val="007234EA"/>
    <w:rsid w:val="00757E53"/>
    <w:rsid w:val="007708F8"/>
    <w:rsid w:val="007A3BEE"/>
    <w:rsid w:val="007E56AC"/>
    <w:rsid w:val="008A052F"/>
    <w:rsid w:val="008D519A"/>
    <w:rsid w:val="008E40A0"/>
    <w:rsid w:val="008F7B93"/>
    <w:rsid w:val="00906269"/>
    <w:rsid w:val="009166B0"/>
    <w:rsid w:val="009245B1"/>
    <w:rsid w:val="00967DC9"/>
    <w:rsid w:val="00991A32"/>
    <w:rsid w:val="0099290F"/>
    <w:rsid w:val="009B7377"/>
    <w:rsid w:val="00A51E7E"/>
    <w:rsid w:val="00A63557"/>
    <w:rsid w:val="00A855D9"/>
    <w:rsid w:val="00AB19BD"/>
    <w:rsid w:val="00AB7EEE"/>
    <w:rsid w:val="00AC1325"/>
    <w:rsid w:val="00AE42BB"/>
    <w:rsid w:val="00B8190A"/>
    <w:rsid w:val="00C12B66"/>
    <w:rsid w:val="00C168B1"/>
    <w:rsid w:val="00C354AC"/>
    <w:rsid w:val="00D1690D"/>
    <w:rsid w:val="00D521EF"/>
    <w:rsid w:val="00D84E15"/>
    <w:rsid w:val="00DF38E1"/>
    <w:rsid w:val="00E007DE"/>
    <w:rsid w:val="00E24374"/>
    <w:rsid w:val="00E2716D"/>
    <w:rsid w:val="00E907E2"/>
    <w:rsid w:val="00EA6946"/>
    <w:rsid w:val="00EC5F3F"/>
    <w:rsid w:val="00ED542F"/>
    <w:rsid w:val="00F14182"/>
    <w:rsid w:val="00F27A14"/>
    <w:rsid w:val="00F32EDA"/>
    <w:rsid w:val="00F377E4"/>
    <w:rsid w:val="00FB622A"/>
    <w:rsid w:val="00FC221F"/>
    <w:rsid w:val="00FC4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4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354AC"/>
    <w:pPr>
      <w:jc w:val="both"/>
    </w:pPr>
    <w:rPr>
      <w:sz w:val="28"/>
      <w:szCs w:val="20"/>
    </w:rPr>
  </w:style>
  <w:style w:type="character" w:customStyle="1" w:styleId="a4">
    <w:name w:val="Основной текст Знак"/>
    <w:basedOn w:val="a0"/>
    <w:link w:val="a3"/>
    <w:rsid w:val="00C354AC"/>
    <w:rPr>
      <w:rFonts w:ascii="Times New Roman" w:eastAsia="Times New Roman" w:hAnsi="Times New Roman" w:cs="Times New Roman"/>
      <w:sz w:val="28"/>
      <w:szCs w:val="20"/>
      <w:lang w:eastAsia="ru-RU"/>
    </w:rPr>
  </w:style>
  <w:style w:type="paragraph" w:styleId="a5">
    <w:name w:val="List Paragraph"/>
    <w:basedOn w:val="a"/>
    <w:uiPriority w:val="34"/>
    <w:qFormat/>
    <w:rsid w:val="00C354AC"/>
    <w:pPr>
      <w:ind w:left="720"/>
      <w:contextualSpacing/>
    </w:pPr>
  </w:style>
  <w:style w:type="paragraph" w:styleId="a6">
    <w:name w:val="Balloon Text"/>
    <w:basedOn w:val="a"/>
    <w:link w:val="a7"/>
    <w:uiPriority w:val="99"/>
    <w:semiHidden/>
    <w:unhideWhenUsed/>
    <w:rsid w:val="0005561B"/>
    <w:rPr>
      <w:rFonts w:ascii="Tahoma" w:hAnsi="Tahoma" w:cs="Tahoma"/>
      <w:sz w:val="16"/>
      <w:szCs w:val="16"/>
    </w:rPr>
  </w:style>
  <w:style w:type="character" w:customStyle="1" w:styleId="a7">
    <w:name w:val="Текст выноски Знак"/>
    <w:basedOn w:val="a0"/>
    <w:link w:val="a6"/>
    <w:uiPriority w:val="99"/>
    <w:semiHidden/>
    <w:rsid w:val="0005561B"/>
    <w:rPr>
      <w:rFonts w:ascii="Tahoma" w:eastAsia="Times New Roman" w:hAnsi="Tahoma" w:cs="Tahoma"/>
      <w:sz w:val="16"/>
      <w:szCs w:val="16"/>
      <w:lang w:eastAsia="ru-RU"/>
    </w:rPr>
  </w:style>
  <w:style w:type="paragraph" w:styleId="a8">
    <w:name w:val="footnote text"/>
    <w:basedOn w:val="a"/>
    <w:link w:val="a9"/>
    <w:uiPriority w:val="99"/>
    <w:semiHidden/>
    <w:unhideWhenUsed/>
    <w:rsid w:val="00991A32"/>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semiHidden/>
    <w:rsid w:val="00991A32"/>
    <w:rPr>
      <w:sz w:val="20"/>
      <w:szCs w:val="20"/>
    </w:rPr>
  </w:style>
  <w:style w:type="character" w:styleId="aa">
    <w:name w:val="footnote reference"/>
    <w:basedOn w:val="a0"/>
    <w:uiPriority w:val="99"/>
    <w:semiHidden/>
    <w:unhideWhenUsed/>
    <w:rsid w:val="00991A32"/>
    <w:rPr>
      <w:vertAlign w:val="superscript"/>
    </w:rPr>
  </w:style>
  <w:style w:type="character" w:customStyle="1" w:styleId="1">
    <w:name w:val="Основной текст1"/>
    <w:basedOn w:val="a0"/>
    <w:rsid w:val="00F14182"/>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2">
    <w:name w:val="Основной текст2"/>
    <w:basedOn w:val="a0"/>
    <w:rsid w:val="00F14182"/>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customStyle="1" w:styleId="3">
    <w:name w:val="Основной текст3"/>
    <w:basedOn w:val="a0"/>
    <w:rsid w:val="00F14182"/>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paragraph" w:styleId="ab">
    <w:name w:val="No Spacing"/>
    <w:uiPriority w:val="1"/>
    <w:qFormat/>
    <w:rsid w:val="004D0494"/>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4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354AC"/>
    <w:pPr>
      <w:jc w:val="both"/>
    </w:pPr>
    <w:rPr>
      <w:sz w:val="28"/>
      <w:szCs w:val="20"/>
    </w:rPr>
  </w:style>
  <w:style w:type="character" w:customStyle="1" w:styleId="a4">
    <w:name w:val="Основной текст Знак"/>
    <w:basedOn w:val="a0"/>
    <w:link w:val="a3"/>
    <w:rsid w:val="00C354AC"/>
    <w:rPr>
      <w:rFonts w:ascii="Times New Roman" w:eastAsia="Times New Roman" w:hAnsi="Times New Roman" w:cs="Times New Roman"/>
      <w:sz w:val="28"/>
      <w:szCs w:val="20"/>
      <w:lang w:eastAsia="ru-RU"/>
    </w:rPr>
  </w:style>
  <w:style w:type="paragraph" w:styleId="a5">
    <w:name w:val="List Paragraph"/>
    <w:basedOn w:val="a"/>
    <w:uiPriority w:val="34"/>
    <w:qFormat/>
    <w:rsid w:val="00C354AC"/>
    <w:pPr>
      <w:ind w:left="720"/>
      <w:contextualSpacing/>
    </w:pPr>
  </w:style>
  <w:style w:type="paragraph" w:styleId="a6">
    <w:name w:val="Balloon Text"/>
    <w:basedOn w:val="a"/>
    <w:link w:val="a7"/>
    <w:uiPriority w:val="99"/>
    <w:semiHidden/>
    <w:unhideWhenUsed/>
    <w:rsid w:val="0005561B"/>
    <w:rPr>
      <w:rFonts w:ascii="Tahoma" w:hAnsi="Tahoma" w:cs="Tahoma"/>
      <w:sz w:val="16"/>
      <w:szCs w:val="16"/>
    </w:rPr>
  </w:style>
  <w:style w:type="character" w:customStyle="1" w:styleId="a7">
    <w:name w:val="Текст выноски Знак"/>
    <w:basedOn w:val="a0"/>
    <w:link w:val="a6"/>
    <w:uiPriority w:val="99"/>
    <w:semiHidden/>
    <w:rsid w:val="0005561B"/>
    <w:rPr>
      <w:rFonts w:ascii="Tahoma" w:eastAsia="Times New Roman" w:hAnsi="Tahoma" w:cs="Tahoma"/>
      <w:sz w:val="16"/>
      <w:szCs w:val="16"/>
      <w:lang w:eastAsia="ru-RU"/>
    </w:rPr>
  </w:style>
  <w:style w:type="paragraph" w:styleId="a8">
    <w:name w:val="footnote text"/>
    <w:basedOn w:val="a"/>
    <w:link w:val="a9"/>
    <w:uiPriority w:val="99"/>
    <w:semiHidden/>
    <w:unhideWhenUsed/>
    <w:rsid w:val="00991A32"/>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semiHidden/>
    <w:rsid w:val="00991A32"/>
    <w:rPr>
      <w:sz w:val="20"/>
      <w:szCs w:val="20"/>
    </w:rPr>
  </w:style>
  <w:style w:type="character" w:styleId="aa">
    <w:name w:val="footnote reference"/>
    <w:basedOn w:val="a0"/>
    <w:uiPriority w:val="99"/>
    <w:semiHidden/>
    <w:unhideWhenUsed/>
    <w:rsid w:val="00991A32"/>
    <w:rPr>
      <w:vertAlign w:val="superscript"/>
    </w:rPr>
  </w:style>
  <w:style w:type="character" w:customStyle="1" w:styleId="1">
    <w:name w:val="Основной текст1"/>
    <w:basedOn w:val="a0"/>
    <w:rsid w:val="00F14182"/>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2">
    <w:name w:val="Основной текст2"/>
    <w:basedOn w:val="a0"/>
    <w:rsid w:val="00F14182"/>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customStyle="1" w:styleId="3">
    <w:name w:val="Основной текст3"/>
    <w:basedOn w:val="a0"/>
    <w:rsid w:val="00F14182"/>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paragraph" w:styleId="ab">
    <w:name w:val="No Spacing"/>
    <w:uiPriority w:val="1"/>
    <w:qFormat/>
    <w:rsid w:val="004D049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912014">
      <w:bodyDiv w:val="1"/>
      <w:marLeft w:val="0"/>
      <w:marRight w:val="0"/>
      <w:marTop w:val="0"/>
      <w:marBottom w:val="0"/>
      <w:divBdr>
        <w:top w:val="none" w:sz="0" w:space="0" w:color="auto"/>
        <w:left w:val="none" w:sz="0" w:space="0" w:color="auto"/>
        <w:bottom w:val="none" w:sz="0" w:space="0" w:color="auto"/>
        <w:right w:val="none" w:sz="0" w:space="0" w:color="auto"/>
      </w:divBdr>
    </w:div>
    <w:div w:id="198496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F8998ED1166536779B98C404ABED27E81152ABDB816350C5BB8322785EB8C65574AE05FA8CFAB0C0AEC9DBF1EE315B3B2899AD484B242J0w2K" TargetMode="External"/><Relationship Id="rId13" Type="http://schemas.openxmlformats.org/officeDocument/2006/relationships/hyperlink" Target="consultantplus://offline/ref=6A3F8998ED1166536779B98C404ABED27E81152ABDB816350C5BB8322785EB8C65574AE05FA8CCAF0E0AEC9DBF1EE315B3B2899AD484B242J0w2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A3F8998ED1166536779B98C404ABED27E81152ABDB816350C5BB8322785EB8C65574AE05FA8CCAF0E0AEC9DBF1EE315B3B2899AD484B242J0w2K" TargetMode="External"/><Relationship Id="rId17" Type="http://schemas.openxmlformats.org/officeDocument/2006/relationships/hyperlink" Target="file:///C:\Users\&#1057;&#1077;&#1088;&#1075;&#1077;&#1077;&#1074;&#1082;&#1072;\Downloads\&#1055;&#1086;&#1089;&#1090;.&#8470;%2019%20&#1042;&#1085;&#1077;&#1089;.&#1080;&#1079;&#1084;%20&#1074;%20&#1040;&#1056;%20&#1086;&#1090;%2023.08.2016%20&#8470;65&#1055;&#1088;&#1080;&#1079;&#1085;&#1072;&#1085;&#1080;&#1077;%20&#1078;&#1080;&#1083;&#1099;&#1084;.docx" TargetMode="External"/><Relationship Id="rId2" Type="http://schemas.openxmlformats.org/officeDocument/2006/relationships/styles" Target="styles.xml"/><Relationship Id="rId16" Type="http://schemas.openxmlformats.org/officeDocument/2006/relationships/hyperlink" Target="file:///C:\Users\&#1057;&#1077;&#1088;&#1075;&#1077;&#1077;&#1074;&#1082;&#1072;\Downloads\&#1055;&#1086;&#1089;&#1090;.&#8470;%2019%20&#1042;&#1085;&#1077;&#1089;.&#1080;&#1079;&#1084;%20&#1074;%20&#1040;&#1056;%20&#1086;&#1090;%2023.08.2016%20&#8470;65&#1055;&#1088;&#1080;&#1079;&#1085;&#1072;&#1085;&#1080;&#1077;%20&#1078;&#1080;&#1083;&#1099;&#108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A3F8998ED1166536779B98C404ABED27E81152ABDB816350C5BB8322785EB8C65574AE05FA8CFAF0A0AEC9DBF1EE315B3B2899AD484B242J0w2K" TargetMode="External"/><Relationship Id="rId5" Type="http://schemas.openxmlformats.org/officeDocument/2006/relationships/webSettings" Target="webSettings.xml"/><Relationship Id="rId15" Type="http://schemas.openxmlformats.org/officeDocument/2006/relationships/hyperlink" Target="consultantplus://offline/ref=A3BD778108631A56AC0E007EFF084FA09E50A2EF6EA6114CB659A01D4CD3207E7FD9619A1C60963337284020B28838FCE198044A46WCCBJ" TargetMode="External"/><Relationship Id="rId10" Type="http://schemas.openxmlformats.org/officeDocument/2006/relationships/hyperlink" Target="consultantplus://offline/ref=6A3F8998ED1166536779B98C404ABED27E81152ABDB816350C5BB8322785EB8C65574AE55CA39BFB4854B5CDF355EE15A5AE8999JCw9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A3F8998ED1166536779B98C404ABED27B821427BAB016350C5BB8322785EB8C775712EC5EA0D1AA0D1FBACCF9J4w8K" TargetMode="External"/><Relationship Id="rId14" Type="http://schemas.openxmlformats.org/officeDocument/2006/relationships/hyperlink" Target="consultantplus://offline/ref=6A3F8998ED1166536779B98C404ABED27E81152ABDB816350C5BB8322785EB8C65574AE25AA1C4FE5D45EDC1FA43F014BAB28B9BC8J8w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2CBAB-F2C4-4F9C-8B7C-C0EF69FF9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Pages>
  <Words>3940</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Сергеевка</cp:lastModifiedBy>
  <cp:revision>39</cp:revision>
  <cp:lastPrinted>2022-11-29T12:38:00Z</cp:lastPrinted>
  <dcterms:created xsi:type="dcterms:W3CDTF">2022-11-29T13:55:00Z</dcterms:created>
  <dcterms:modified xsi:type="dcterms:W3CDTF">2023-03-24T08:22:00Z</dcterms:modified>
</cp:coreProperties>
</file>