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7E8" w:rsidRPr="00127C19" w:rsidRDefault="003247E8" w:rsidP="008E1B90">
      <w:pPr>
        <w:keepNext/>
        <w:spacing w:after="0" w:line="240" w:lineRule="auto"/>
        <w:ind w:firstLine="709"/>
        <w:jc w:val="center"/>
        <w:rPr>
          <w:rFonts w:ascii="Times New Roman" w:eastAsia="Times New Roman" w:hAnsi="Times New Roman" w:cs="Times New Roman"/>
          <w:b/>
          <w:color w:val="000000"/>
          <w:sz w:val="26"/>
          <w:szCs w:val="26"/>
          <w:lang w:eastAsia="ru-RU"/>
        </w:rPr>
      </w:pPr>
      <w:r w:rsidRPr="00127C19">
        <w:rPr>
          <w:rFonts w:ascii="Times New Roman" w:eastAsia="Times New Roman" w:hAnsi="Times New Roman" w:cs="Times New Roman"/>
          <w:b/>
          <w:color w:val="000000"/>
          <w:sz w:val="26"/>
          <w:szCs w:val="26"/>
          <w:lang w:eastAsia="ru-RU"/>
        </w:rPr>
        <w:t>АДМИНИСТРАЦИЯ</w:t>
      </w:r>
    </w:p>
    <w:p w:rsidR="003247E8" w:rsidRPr="00127C19" w:rsidRDefault="003247E8" w:rsidP="008E1B90">
      <w:pPr>
        <w:keepNext/>
        <w:spacing w:after="0" w:line="240" w:lineRule="auto"/>
        <w:ind w:firstLine="709"/>
        <w:jc w:val="center"/>
        <w:rPr>
          <w:rFonts w:ascii="Times New Roman" w:eastAsia="Times New Roman" w:hAnsi="Times New Roman" w:cs="Times New Roman"/>
          <w:b/>
          <w:color w:val="000000"/>
          <w:sz w:val="26"/>
          <w:szCs w:val="26"/>
          <w:lang w:eastAsia="ru-RU"/>
        </w:rPr>
      </w:pPr>
      <w:r w:rsidRPr="00127C19">
        <w:rPr>
          <w:rFonts w:ascii="Times New Roman" w:eastAsia="Times New Roman" w:hAnsi="Times New Roman" w:cs="Times New Roman"/>
          <w:b/>
          <w:color w:val="000000"/>
          <w:sz w:val="26"/>
          <w:szCs w:val="26"/>
          <w:lang w:eastAsia="ru-RU"/>
        </w:rPr>
        <w:t>СЕРГЕЕВСКОГО СЕЛЬСКОГО ПОСЕЛЕНИЯ</w:t>
      </w:r>
    </w:p>
    <w:p w:rsidR="003247E8" w:rsidRPr="00127C19" w:rsidRDefault="003247E8" w:rsidP="008E1B90">
      <w:pPr>
        <w:spacing w:after="0" w:line="240" w:lineRule="auto"/>
        <w:ind w:firstLine="709"/>
        <w:jc w:val="center"/>
        <w:rPr>
          <w:rFonts w:ascii="Times New Roman" w:eastAsia="Times New Roman" w:hAnsi="Times New Roman" w:cs="Times New Roman"/>
          <w:b/>
          <w:sz w:val="26"/>
          <w:szCs w:val="26"/>
          <w:lang w:eastAsia="ru-RU"/>
        </w:rPr>
      </w:pPr>
      <w:r w:rsidRPr="00127C19">
        <w:rPr>
          <w:rFonts w:ascii="Times New Roman" w:eastAsia="Times New Roman" w:hAnsi="Times New Roman" w:cs="Times New Roman"/>
          <w:b/>
          <w:sz w:val="26"/>
          <w:szCs w:val="26"/>
          <w:lang w:eastAsia="ru-RU"/>
        </w:rPr>
        <w:t>ПОДГОРЕНСКОГО МУНИЦИПАЛЬНОГО РАЙОНА</w:t>
      </w:r>
    </w:p>
    <w:p w:rsidR="003247E8" w:rsidRPr="00127C19" w:rsidRDefault="003247E8" w:rsidP="008E1B90">
      <w:pPr>
        <w:spacing w:after="0" w:line="240" w:lineRule="auto"/>
        <w:ind w:firstLine="709"/>
        <w:jc w:val="center"/>
        <w:rPr>
          <w:rFonts w:ascii="Times New Roman" w:eastAsia="Times New Roman" w:hAnsi="Times New Roman" w:cs="Times New Roman"/>
          <w:b/>
          <w:sz w:val="26"/>
          <w:szCs w:val="26"/>
          <w:lang w:eastAsia="ru-RU"/>
        </w:rPr>
      </w:pPr>
      <w:r w:rsidRPr="00127C19">
        <w:rPr>
          <w:rFonts w:ascii="Times New Roman" w:eastAsia="Times New Roman" w:hAnsi="Times New Roman" w:cs="Times New Roman"/>
          <w:b/>
          <w:sz w:val="26"/>
          <w:szCs w:val="26"/>
          <w:lang w:eastAsia="ru-RU"/>
        </w:rPr>
        <w:t>ВОРОНЕЖСКОЙ ОБЛАСТИ</w:t>
      </w:r>
    </w:p>
    <w:p w:rsidR="003247E8" w:rsidRPr="00127C19" w:rsidRDefault="003247E8" w:rsidP="008E1B90">
      <w:pPr>
        <w:spacing w:after="0" w:line="240" w:lineRule="auto"/>
        <w:ind w:firstLine="709"/>
        <w:jc w:val="center"/>
        <w:rPr>
          <w:rFonts w:ascii="Times New Roman" w:eastAsia="Times New Roman" w:hAnsi="Times New Roman" w:cs="Times New Roman"/>
          <w:b/>
          <w:sz w:val="26"/>
          <w:szCs w:val="26"/>
          <w:lang w:eastAsia="ru-RU"/>
        </w:rPr>
      </w:pPr>
    </w:p>
    <w:p w:rsidR="003247E8" w:rsidRPr="00127C19" w:rsidRDefault="003247E8" w:rsidP="008E1B90">
      <w:pPr>
        <w:keepNext/>
        <w:spacing w:after="0" w:line="240" w:lineRule="auto"/>
        <w:ind w:firstLine="709"/>
        <w:jc w:val="center"/>
        <w:rPr>
          <w:rFonts w:ascii="Times New Roman" w:eastAsia="Times New Roman" w:hAnsi="Times New Roman" w:cs="Times New Roman"/>
          <w:b/>
          <w:color w:val="000000"/>
          <w:sz w:val="26"/>
          <w:szCs w:val="26"/>
          <w:lang w:eastAsia="ru-RU"/>
        </w:rPr>
      </w:pPr>
      <w:r w:rsidRPr="00127C19">
        <w:rPr>
          <w:rFonts w:ascii="Times New Roman" w:eastAsia="Times New Roman" w:hAnsi="Times New Roman" w:cs="Times New Roman"/>
          <w:b/>
          <w:color w:val="000000"/>
          <w:sz w:val="26"/>
          <w:szCs w:val="26"/>
          <w:lang w:eastAsia="ru-RU"/>
        </w:rPr>
        <w:t>ПОСТАНОВЛЕНИЕ</w:t>
      </w:r>
    </w:p>
    <w:p w:rsidR="003247E8" w:rsidRPr="00127C19" w:rsidRDefault="003247E8" w:rsidP="00F52545">
      <w:pPr>
        <w:spacing w:after="0" w:line="240" w:lineRule="auto"/>
        <w:ind w:firstLine="709"/>
        <w:jc w:val="both"/>
        <w:rPr>
          <w:rFonts w:ascii="Times New Roman" w:eastAsia="Times New Roman" w:hAnsi="Times New Roman" w:cs="Times New Roman"/>
          <w:sz w:val="26"/>
          <w:szCs w:val="26"/>
          <w:lang w:eastAsia="ru-RU"/>
        </w:rPr>
      </w:pPr>
    </w:p>
    <w:p w:rsidR="003247E8" w:rsidRPr="00127C19" w:rsidRDefault="003247E8" w:rsidP="008E1B90">
      <w:pPr>
        <w:spacing w:after="0" w:line="240" w:lineRule="auto"/>
        <w:jc w:val="both"/>
        <w:rPr>
          <w:rFonts w:ascii="Times New Roman" w:eastAsia="Times New Roman" w:hAnsi="Times New Roman" w:cs="Times New Roman"/>
          <w:sz w:val="26"/>
          <w:szCs w:val="26"/>
          <w:u w:val="single"/>
          <w:lang w:eastAsia="ru-RU"/>
        </w:rPr>
      </w:pPr>
      <w:r w:rsidRPr="00127C19">
        <w:rPr>
          <w:rFonts w:ascii="Times New Roman" w:eastAsia="Times New Roman" w:hAnsi="Times New Roman" w:cs="Times New Roman"/>
          <w:sz w:val="26"/>
          <w:szCs w:val="26"/>
          <w:u w:val="single"/>
          <w:lang w:eastAsia="ru-RU"/>
        </w:rPr>
        <w:t>от «</w:t>
      </w:r>
      <w:r w:rsidR="00127C19" w:rsidRPr="00127C19">
        <w:rPr>
          <w:rFonts w:ascii="Times New Roman" w:eastAsia="Times New Roman" w:hAnsi="Times New Roman" w:cs="Times New Roman"/>
          <w:sz w:val="26"/>
          <w:szCs w:val="26"/>
          <w:u w:val="single"/>
          <w:lang w:eastAsia="ru-RU"/>
        </w:rPr>
        <w:t>30</w:t>
      </w:r>
      <w:r w:rsidRPr="00127C19">
        <w:rPr>
          <w:rFonts w:ascii="Times New Roman" w:eastAsia="Times New Roman" w:hAnsi="Times New Roman" w:cs="Times New Roman"/>
          <w:sz w:val="26"/>
          <w:szCs w:val="26"/>
          <w:u w:val="single"/>
          <w:lang w:eastAsia="ru-RU"/>
        </w:rPr>
        <w:t xml:space="preserve">» </w:t>
      </w:r>
      <w:r w:rsidR="00127C19" w:rsidRPr="00127C19">
        <w:rPr>
          <w:rFonts w:ascii="Times New Roman" w:eastAsia="Times New Roman" w:hAnsi="Times New Roman" w:cs="Times New Roman"/>
          <w:sz w:val="26"/>
          <w:szCs w:val="26"/>
          <w:u w:val="single"/>
          <w:lang w:eastAsia="ru-RU"/>
        </w:rPr>
        <w:t>ноября</w:t>
      </w:r>
      <w:r w:rsidRPr="00127C19">
        <w:rPr>
          <w:rFonts w:ascii="Times New Roman" w:eastAsia="Times New Roman" w:hAnsi="Times New Roman" w:cs="Times New Roman"/>
          <w:sz w:val="26"/>
          <w:szCs w:val="26"/>
          <w:u w:val="single"/>
          <w:lang w:eastAsia="ru-RU"/>
        </w:rPr>
        <w:t xml:space="preserve"> 2022 года № 4</w:t>
      </w:r>
      <w:r w:rsidR="00127C19" w:rsidRPr="00127C19">
        <w:rPr>
          <w:rFonts w:ascii="Times New Roman" w:eastAsia="Times New Roman" w:hAnsi="Times New Roman" w:cs="Times New Roman"/>
          <w:sz w:val="26"/>
          <w:szCs w:val="26"/>
          <w:u w:val="single"/>
          <w:lang w:eastAsia="ru-RU"/>
        </w:rPr>
        <w:t>9</w:t>
      </w:r>
    </w:p>
    <w:p w:rsidR="003247E8" w:rsidRPr="00127C19" w:rsidRDefault="003247E8" w:rsidP="008E1B90">
      <w:pPr>
        <w:spacing w:after="0" w:line="240" w:lineRule="auto"/>
        <w:jc w:val="both"/>
        <w:rPr>
          <w:rFonts w:ascii="Times New Roman" w:eastAsia="Times New Roman" w:hAnsi="Times New Roman" w:cs="Times New Roman"/>
          <w:sz w:val="26"/>
          <w:szCs w:val="26"/>
          <w:lang w:eastAsia="ru-RU"/>
        </w:rPr>
      </w:pPr>
      <w:proofErr w:type="gramStart"/>
      <w:r w:rsidRPr="00127C19">
        <w:rPr>
          <w:rFonts w:ascii="Times New Roman" w:eastAsia="Times New Roman" w:hAnsi="Times New Roman" w:cs="Times New Roman"/>
          <w:sz w:val="26"/>
          <w:szCs w:val="26"/>
          <w:lang w:eastAsia="ru-RU"/>
        </w:rPr>
        <w:t>с</w:t>
      </w:r>
      <w:proofErr w:type="gramEnd"/>
      <w:r w:rsidRPr="00127C19">
        <w:rPr>
          <w:rFonts w:ascii="Times New Roman" w:eastAsia="Times New Roman" w:hAnsi="Times New Roman" w:cs="Times New Roman"/>
          <w:sz w:val="26"/>
          <w:szCs w:val="26"/>
          <w:lang w:eastAsia="ru-RU"/>
        </w:rPr>
        <w:t>. Сергеевка</w:t>
      </w:r>
    </w:p>
    <w:p w:rsidR="003247E8" w:rsidRPr="00127C19" w:rsidRDefault="003247E8" w:rsidP="00F52545">
      <w:pPr>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 </w:t>
      </w:r>
    </w:p>
    <w:p w:rsidR="008E1B90" w:rsidRPr="00127C19" w:rsidRDefault="003247E8" w:rsidP="008E1B90">
      <w:pPr>
        <w:spacing w:after="0" w:line="240" w:lineRule="auto"/>
        <w:jc w:val="both"/>
        <w:rPr>
          <w:rFonts w:ascii="Times New Roman" w:eastAsia="Times New Roman" w:hAnsi="Times New Roman" w:cs="Times New Roman"/>
          <w:b/>
          <w:sz w:val="26"/>
          <w:szCs w:val="26"/>
          <w:lang w:eastAsia="ar-SA"/>
        </w:rPr>
      </w:pPr>
      <w:r w:rsidRPr="00127C19">
        <w:rPr>
          <w:rFonts w:ascii="Times New Roman" w:eastAsia="Times New Roman" w:hAnsi="Times New Roman" w:cs="Times New Roman"/>
          <w:b/>
          <w:sz w:val="26"/>
          <w:szCs w:val="26"/>
          <w:lang w:eastAsia="ar-SA"/>
        </w:rPr>
        <w:t>Об утверждении порядка разработки</w:t>
      </w:r>
    </w:p>
    <w:p w:rsidR="008E1B90" w:rsidRPr="00127C19" w:rsidRDefault="003247E8" w:rsidP="008E1B90">
      <w:pPr>
        <w:spacing w:after="0" w:line="240" w:lineRule="auto"/>
        <w:jc w:val="both"/>
        <w:rPr>
          <w:rFonts w:ascii="Times New Roman" w:eastAsia="Times New Roman" w:hAnsi="Times New Roman" w:cs="Times New Roman"/>
          <w:b/>
          <w:sz w:val="26"/>
          <w:szCs w:val="26"/>
          <w:lang w:eastAsia="ar-SA"/>
        </w:rPr>
      </w:pPr>
      <w:r w:rsidRPr="00127C19">
        <w:rPr>
          <w:rFonts w:ascii="Times New Roman" w:eastAsia="Times New Roman" w:hAnsi="Times New Roman" w:cs="Times New Roman"/>
          <w:b/>
          <w:sz w:val="26"/>
          <w:szCs w:val="26"/>
          <w:lang w:eastAsia="ar-SA"/>
        </w:rPr>
        <w:t xml:space="preserve">и утверждения </w:t>
      </w:r>
      <w:proofErr w:type="gramStart"/>
      <w:r w:rsidRPr="00127C19">
        <w:rPr>
          <w:rFonts w:ascii="Times New Roman" w:eastAsia="Times New Roman" w:hAnsi="Times New Roman" w:cs="Times New Roman"/>
          <w:b/>
          <w:sz w:val="26"/>
          <w:szCs w:val="26"/>
          <w:lang w:eastAsia="ar-SA"/>
        </w:rPr>
        <w:t>административных</w:t>
      </w:r>
      <w:proofErr w:type="gramEnd"/>
    </w:p>
    <w:p w:rsidR="003247E8" w:rsidRPr="00127C19" w:rsidRDefault="003247E8" w:rsidP="008E1B90">
      <w:pPr>
        <w:spacing w:after="0" w:line="240" w:lineRule="auto"/>
        <w:jc w:val="both"/>
        <w:rPr>
          <w:rFonts w:ascii="Times New Roman" w:eastAsia="Times New Roman" w:hAnsi="Times New Roman" w:cs="Times New Roman"/>
          <w:b/>
          <w:sz w:val="26"/>
          <w:szCs w:val="26"/>
          <w:lang w:eastAsia="ar-SA"/>
        </w:rPr>
      </w:pPr>
      <w:r w:rsidRPr="00127C19">
        <w:rPr>
          <w:rFonts w:ascii="Times New Roman" w:eastAsia="Times New Roman" w:hAnsi="Times New Roman" w:cs="Times New Roman"/>
          <w:b/>
          <w:sz w:val="26"/>
          <w:szCs w:val="26"/>
          <w:lang w:eastAsia="ar-SA"/>
        </w:rPr>
        <w:t>регламентов предоставления муниципальных услуг</w:t>
      </w:r>
    </w:p>
    <w:p w:rsidR="003247E8" w:rsidRPr="00127C19" w:rsidRDefault="003247E8" w:rsidP="00F52545">
      <w:pPr>
        <w:pStyle w:val="a3"/>
        <w:ind w:firstLine="709"/>
        <w:jc w:val="both"/>
        <w:rPr>
          <w:rFonts w:ascii="Times New Roman" w:hAnsi="Times New Roman" w:cs="Times New Roman"/>
          <w:b/>
          <w:sz w:val="26"/>
          <w:szCs w:val="26"/>
          <w:lang w:eastAsia="ru-RU"/>
        </w:rPr>
      </w:pPr>
    </w:p>
    <w:p w:rsidR="003247E8" w:rsidRPr="00127C19" w:rsidRDefault="003247E8" w:rsidP="00F52545">
      <w:pPr>
        <w:pStyle w:val="a3"/>
        <w:ind w:firstLine="709"/>
        <w:jc w:val="both"/>
        <w:rPr>
          <w:rFonts w:ascii="Times New Roman" w:hAnsi="Times New Roman" w:cs="Times New Roman"/>
          <w:b/>
          <w:sz w:val="26"/>
          <w:szCs w:val="26"/>
          <w:lang w:eastAsia="ru-RU"/>
        </w:rPr>
      </w:pPr>
    </w:p>
    <w:p w:rsidR="003247E8" w:rsidRPr="00127C19" w:rsidRDefault="003247E8" w:rsidP="00F52545">
      <w:pPr>
        <w:spacing w:after="0" w:line="240" w:lineRule="auto"/>
        <w:ind w:firstLine="709"/>
        <w:jc w:val="both"/>
        <w:rPr>
          <w:rFonts w:ascii="Times New Roman" w:eastAsia="Times New Roman" w:hAnsi="Times New Roman" w:cs="Times New Roman"/>
          <w:b/>
          <w:sz w:val="26"/>
          <w:szCs w:val="26"/>
          <w:lang w:eastAsia="ru-RU"/>
        </w:rPr>
      </w:pPr>
      <w:r w:rsidRPr="00127C19">
        <w:rPr>
          <w:rFonts w:ascii="Times New Roman" w:eastAsia="Times New Roman" w:hAnsi="Times New Roman" w:cs="Times New Roman"/>
          <w:sz w:val="26"/>
          <w:szCs w:val="26"/>
          <w:lang w:eastAsia="ar-SA"/>
        </w:rPr>
        <w:t>Во</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исполнение</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пункта</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4</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плана</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мероприятий</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(«дорожной</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карты») по реализации</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положений</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Федерального</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закона</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от</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30.12.2000</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509-ФЗ</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«О</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внесении</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изменений</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в</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отдельные</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законодательные</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акты Российской Федерации» на территории Воронежской области, утвержденного</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распоряжением</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правительства</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Воронежской</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области</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от 24.11.2021</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 xml:space="preserve">№ 1228-р, администрация </w:t>
      </w:r>
      <w:proofErr w:type="spellStart"/>
      <w:r w:rsidRPr="00127C19">
        <w:rPr>
          <w:rFonts w:ascii="Times New Roman" w:eastAsia="Times New Roman" w:hAnsi="Times New Roman" w:cs="Times New Roman"/>
          <w:sz w:val="26"/>
          <w:szCs w:val="26"/>
          <w:lang w:eastAsia="ar-SA"/>
        </w:rPr>
        <w:t>Сергеевского</w:t>
      </w:r>
      <w:proofErr w:type="spellEnd"/>
      <w:r w:rsidRPr="00127C19">
        <w:rPr>
          <w:rFonts w:ascii="Times New Roman" w:eastAsia="Times New Roman" w:hAnsi="Times New Roman" w:cs="Times New Roman"/>
          <w:sz w:val="26"/>
          <w:szCs w:val="26"/>
          <w:lang w:eastAsia="ar-SA"/>
        </w:rPr>
        <w:t xml:space="preserve"> сельского поселения Подгоренского муниципального</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района</w:t>
      </w:r>
    </w:p>
    <w:p w:rsidR="003247E8" w:rsidRPr="00127C19" w:rsidRDefault="003247E8" w:rsidP="008E1B90">
      <w:pPr>
        <w:spacing w:after="0" w:line="240" w:lineRule="auto"/>
        <w:ind w:firstLine="709"/>
        <w:jc w:val="center"/>
        <w:rPr>
          <w:rFonts w:ascii="Times New Roman" w:eastAsia="Times New Roman" w:hAnsi="Times New Roman" w:cs="Times New Roman"/>
          <w:b/>
          <w:sz w:val="26"/>
          <w:szCs w:val="26"/>
          <w:lang w:eastAsia="ru-RU"/>
        </w:rPr>
      </w:pPr>
      <w:r w:rsidRPr="00127C19">
        <w:rPr>
          <w:rFonts w:ascii="Times New Roman" w:eastAsia="Times New Roman" w:hAnsi="Times New Roman" w:cs="Times New Roman"/>
          <w:b/>
          <w:sz w:val="26"/>
          <w:szCs w:val="26"/>
          <w:lang w:eastAsia="ru-RU"/>
        </w:rPr>
        <w:t>ПОСТАНОВЛЯЕТ:</w:t>
      </w:r>
    </w:p>
    <w:p w:rsidR="003247E8" w:rsidRPr="00127C19" w:rsidRDefault="003247E8" w:rsidP="00F52545">
      <w:pPr>
        <w:spacing w:after="0" w:line="240" w:lineRule="auto"/>
        <w:ind w:firstLine="709"/>
        <w:jc w:val="both"/>
        <w:rPr>
          <w:rFonts w:ascii="Times New Roman" w:eastAsia="Times New Roman" w:hAnsi="Times New Roman" w:cs="Times New Roman"/>
          <w:sz w:val="26"/>
          <w:szCs w:val="26"/>
          <w:lang w:eastAsia="ar-SA"/>
        </w:rPr>
      </w:pPr>
      <w:r w:rsidRPr="00127C19">
        <w:rPr>
          <w:rFonts w:ascii="Times New Roman" w:eastAsia="Times New Roman" w:hAnsi="Times New Roman" w:cs="Times New Roman"/>
          <w:sz w:val="26"/>
          <w:szCs w:val="26"/>
          <w:lang w:eastAsia="ar-SA"/>
        </w:rPr>
        <w:t>1. Утвердить порядок разработки и утверждения административных регламентов</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предоставления</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муниципальных</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услуг, согласно приложению к настоящему постановлению.</w:t>
      </w:r>
    </w:p>
    <w:p w:rsidR="003247E8" w:rsidRPr="00127C19" w:rsidRDefault="003247E8" w:rsidP="00F52545">
      <w:pPr>
        <w:spacing w:after="0" w:line="240" w:lineRule="auto"/>
        <w:ind w:firstLine="709"/>
        <w:jc w:val="both"/>
        <w:rPr>
          <w:rFonts w:ascii="Times New Roman" w:eastAsia="Times New Roman" w:hAnsi="Times New Roman" w:cs="Times New Roman"/>
          <w:sz w:val="26"/>
          <w:szCs w:val="26"/>
          <w:lang w:eastAsia="ar-SA"/>
        </w:rPr>
      </w:pPr>
      <w:r w:rsidRPr="00127C19">
        <w:rPr>
          <w:rFonts w:ascii="Times New Roman" w:eastAsia="Times New Roman" w:hAnsi="Times New Roman" w:cs="Times New Roman"/>
          <w:sz w:val="26"/>
          <w:szCs w:val="26"/>
          <w:lang w:eastAsia="ar-SA"/>
        </w:rPr>
        <w:t xml:space="preserve">2. Постановление администрации </w:t>
      </w:r>
      <w:proofErr w:type="spellStart"/>
      <w:r w:rsidRPr="00127C19">
        <w:rPr>
          <w:rFonts w:ascii="Times New Roman" w:eastAsia="Times New Roman" w:hAnsi="Times New Roman" w:cs="Times New Roman"/>
          <w:sz w:val="26"/>
          <w:szCs w:val="26"/>
          <w:lang w:eastAsia="ar-SA"/>
        </w:rPr>
        <w:t>Сергеевского</w:t>
      </w:r>
      <w:proofErr w:type="spellEnd"/>
      <w:r w:rsidRPr="00127C19">
        <w:rPr>
          <w:rFonts w:ascii="Times New Roman" w:eastAsia="Times New Roman" w:hAnsi="Times New Roman" w:cs="Times New Roman"/>
          <w:sz w:val="26"/>
          <w:szCs w:val="26"/>
          <w:lang w:eastAsia="ar-SA"/>
        </w:rPr>
        <w:t xml:space="preserve"> сельского поселения Подгоренского муниципального района Воронежской области от 21.05.2015</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 23 «О порядке разработки и утверждения административных регламентов предоставления муниципальных услуг» признать утратившим силу.</w:t>
      </w:r>
    </w:p>
    <w:p w:rsidR="003247E8" w:rsidRPr="00127C19" w:rsidRDefault="003247E8" w:rsidP="00F52545">
      <w:pPr>
        <w:spacing w:after="0" w:line="240" w:lineRule="auto"/>
        <w:ind w:firstLine="709"/>
        <w:jc w:val="both"/>
        <w:rPr>
          <w:rFonts w:ascii="Times New Roman" w:hAnsi="Times New Roman" w:cs="Times New Roman"/>
          <w:sz w:val="26"/>
          <w:szCs w:val="26"/>
        </w:rPr>
      </w:pPr>
      <w:r w:rsidRPr="00127C19">
        <w:rPr>
          <w:rFonts w:ascii="Times New Roman" w:eastAsia="Times New Roman" w:hAnsi="Times New Roman" w:cs="Times New Roman"/>
          <w:sz w:val="26"/>
          <w:szCs w:val="26"/>
          <w:lang w:eastAsia="ar-SA"/>
        </w:rPr>
        <w:t xml:space="preserve">3. </w:t>
      </w:r>
      <w:r w:rsidRPr="00127C19">
        <w:rPr>
          <w:rFonts w:ascii="Times New Roman" w:hAnsi="Times New Roman" w:cs="Times New Roman"/>
          <w:sz w:val="26"/>
          <w:szCs w:val="26"/>
        </w:rPr>
        <w:t>Настоящее постановление</w:t>
      </w:r>
      <w:r w:rsidR="00F52545" w:rsidRPr="00127C19">
        <w:rPr>
          <w:rFonts w:ascii="Times New Roman" w:hAnsi="Times New Roman" w:cs="Times New Roman"/>
          <w:sz w:val="26"/>
          <w:szCs w:val="26"/>
        </w:rPr>
        <w:t xml:space="preserve"> </w:t>
      </w:r>
      <w:r w:rsidRPr="00127C19">
        <w:rPr>
          <w:rFonts w:ascii="Times New Roman" w:hAnsi="Times New Roman" w:cs="Times New Roman"/>
          <w:sz w:val="26"/>
          <w:szCs w:val="26"/>
        </w:rPr>
        <w:t>вступает</w:t>
      </w:r>
      <w:r w:rsidR="00F52545" w:rsidRPr="00127C19">
        <w:rPr>
          <w:rFonts w:ascii="Times New Roman" w:hAnsi="Times New Roman" w:cs="Times New Roman"/>
          <w:sz w:val="26"/>
          <w:szCs w:val="26"/>
        </w:rPr>
        <w:t xml:space="preserve"> </w:t>
      </w:r>
      <w:r w:rsidRPr="00127C19">
        <w:rPr>
          <w:rFonts w:ascii="Times New Roman" w:hAnsi="Times New Roman" w:cs="Times New Roman"/>
          <w:sz w:val="26"/>
          <w:szCs w:val="26"/>
        </w:rPr>
        <w:t xml:space="preserve">в силу </w:t>
      </w:r>
      <w:proofErr w:type="gramStart"/>
      <w:r w:rsidRPr="00127C19">
        <w:rPr>
          <w:rFonts w:ascii="Times New Roman" w:hAnsi="Times New Roman" w:cs="Times New Roman"/>
          <w:sz w:val="26"/>
          <w:szCs w:val="26"/>
        </w:rPr>
        <w:t>с даты</w:t>
      </w:r>
      <w:proofErr w:type="gramEnd"/>
      <w:r w:rsidRPr="00127C19">
        <w:rPr>
          <w:rFonts w:ascii="Times New Roman" w:hAnsi="Times New Roman" w:cs="Times New Roman"/>
          <w:sz w:val="26"/>
          <w:szCs w:val="26"/>
        </w:rPr>
        <w:t xml:space="preserve"> официального опубликования</w:t>
      </w:r>
      <w:r w:rsidR="00F52545" w:rsidRPr="00127C19">
        <w:rPr>
          <w:rFonts w:ascii="Times New Roman" w:hAnsi="Times New Roman" w:cs="Times New Roman"/>
          <w:sz w:val="26"/>
          <w:szCs w:val="26"/>
        </w:rPr>
        <w:t xml:space="preserve"> </w:t>
      </w:r>
      <w:r w:rsidRPr="00127C19">
        <w:rPr>
          <w:rFonts w:ascii="Times New Roman" w:hAnsi="Times New Roman" w:cs="Times New Roman"/>
          <w:sz w:val="26"/>
          <w:szCs w:val="26"/>
        </w:rPr>
        <w:t xml:space="preserve">в Вестнике муниципальных правовых актов </w:t>
      </w:r>
      <w:proofErr w:type="spellStart"/>
      <w:r w:rsidRPr="00127C19">
        <w:rPr>
          <w:rFonts w:ascii="Times New Roman" w:hAnsi="Times New Roman" w:cs="Times New Roman"/>
          <w:sz w:val="26"/>
          <w:szCs w:val="26"/>
        </w:rPr>
        <w:t>Сергеевского</w:t>
      </w:r>
      <w:proofErr w:type="spellEnd"/>
      <w:r w:rsidR="00F52545" w:rsidRPr="00127C19">
        <w:rPr>
          <w:rFonts w:ascii="Times New Roman" w:hAnsi="Times New Roman" w:cs="Times New Roman"/>
          <w:sz w:val="26"/>
          <w:szCs w:val="26"/>
        </w:rPr>
        <w:t xml:space="preserve"> </w:t>
      </w:r>
      <w:r w:rsidRPr="00127C19">
        <w:rPr>
          <w:rFonts w:ascii="Times New Roman" w:hAnsi="Times New Roman" w:cs="Times New Roman"/>
          <w:sz w:val="26"/>
          <w:szCs w:val="26"/>
        </w:rPr>
        <w:t xml:space="preserve">сельского поселения Подгоренского муниципального района Воронежской области и обнародования в соответствии с порядком, предусмотренным статьей 45 Устава </w:t>
      </w:r>
      <w:proofErr w:type="spellStart"/>
      <w:r w:rsidRPr="00127C19">
        <w:rPr>
          <w:rFonts w:ascii="Times New Roman" w:hAnsi="Times New Roman" w:cs="Times New Roman"/>
          <w:sz w:val="26"/>
          <w:szCs w:val="26"/>
        </w:rPr>
        <w:t>Сергеевского</w:t>
      </w:r>
      <w:proofErr w:type="spellEnd"/>
      <w:r w:rsidRPr="00127C19">
        <w:rPr>
          <w:rFonts w:ascii="Times New Roman" w:hAnsi="Times New Roman" w:cs="Times New Roman"/>
          <w:sz w:val="26"/>
          <w:szCs w:val="26"/>
        </w:rPr>
        <w:t xml:space="preserve"> сельского поселения Подгоренского муниципального района Воронежской области.</w:t>
      </w:r>
    </w:p>
    <w:p w:rsidR="003247E8" w:rsidRPr="00127C19" w:rsidRDefault="003247E8" w:rsidP="00F52545">
      <w:pPr>
        <w:spacing w:after="0" w:line="240" w:lineRule="auto"/>
        <w:ind w:firstLine="709"/>
        <w:jc w:val="both"/>
        <w:rPr>
          <w:rFonts w:ascii="Times New Roman" w:eastAsia="Times New Roman" w:hAnsi="Times New Roman" w:cs="Times New Roman"/>
          <w:sz w:val="26"/>
          <w:szCs w:val="26"/>
          <w:lang w:eastAsia="ar-SA"/>
        </w:rPr>
      </w:pPr>
      <w:r w:rsidRPr="00127C19">
        <w:rPr>
          <w:rFonts w:ascii="Times New Roman" w:eastAsia="Times New Roman" w:hAnsi="Times New Roman" w:cs="Times New Roman"/>
          <w:sz w:val="26"/>
          <w:szCs w:val="26"/>
          <w:lang w:eastAsia="ar-SA"/>
        </w:rPr>
        <w:t xml:space="preserve">4. </w:t>
      </w:r>
      <w:proofErr w:type="gramStart"/>
      <w:r w:rsidRPr="00127C19">
        <w:rPr>
          <w:rFonts w:ascii="Times New Roman" w:eastAsia="Times New Roman" w:hAnsi="Times New Roman" w:cs="Times New Roman"/>
          <w:sz w:val="26"/>
          <w:szCs w:val="26"/>
          <w:lang w:eastAsia="ar-SA"/>
        </w:rPr>
        <w:t>Контроль</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за</w:t>
      </w:r>
      <w:proofErr w:type="gramEnd"/>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исполнением</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настоящего</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постановления</w:t>
      </w:r>
      <w:r w:rsidR="00F52545" w:rsidRPr="00127C19">
        <w:rPr>
          <w:rFonts w:ascii="Times New Roman" w:eastAsia="Times New Roman" w:hAnsi="Times New Roman" w:cs="Times New Roman"/>
          <w:sz w:val="26"/>
          <w:szCs w:val="26"/>
          <w:lang w:eastAsia="ar-SA"/>
        </w:rPr>
        <w:t xml:space="preserve"> </w:t>
      </w:r>
      <w:r w:rsidRPr="00127C19">
        <w:rPr>
          <w:rFonts w:ascii="Times New Roman" w:eastAsia="Times New Roman" w:hAnsi="Times New Roman" w:cs="Times New Roman"/>
          <w:sz w:val="26"/>
          <w:szCs w:val="26"/>
          <w:lang w:eastAsia="ar-SA"/>
        </w:rPr>
        <w:t>оставляю за собой.</w:t>
      </w:r>
    </w:p>
    <w:p w:rsidR="003247E8" w:rsidRPr="00127C19" w:rsidRDefault="003247E8" w:rsidP="00F52545">
      <w:pPr>
        <w:spacing w:after="0" w:line="240" w:lineRule="auto"/>
        <w:ind w:firstLine="709"/>
        <w:jc w:val="both"/>
        <w:rPr>
          <w:rFonts w:ascii="Times New Roman" w:eastAsia="Times New Roman" w:hAnsi="Times New Roman" w:cs="Times New Roman"/>
          <w:sz w:val="26"/>
          <w:szCs w:val="26"/>
          <w:lang w:eastAsia="ru-RU"/>
        </w:rPr>
      </w:pPr>
    </w:p>
    <w:p w:rsidR="003247E8" w:rsidRPr="00127C19" w:rsidRDefault="003247E8" w:rsidP="00F52545">
      <w:pPr>
        <w:spacing w:after="0" w:line="240" w:lineRule="auto"/>
        <w:ind w:firstLine="709"/>
        <w:jc w:val="both"/>
        <w:rPr>
          <w:rFonts w:ascii="Times New Roman" w:eastAsia="Times New Roman" w:hAnsi="Times New Roman" w:cs="Times New Roman"/>
          <w:sz w:val="26"/>
          <w:szCs w:val="26"/>
          <w:lang w:eastAsia="ru-RU"/>
        </w:rPr>
      </w:pPr>
    </w:p>
    <w:p w:rsidR="003247E8" w:rsidRPr="00127C19" w:rsidRDefault="003247E8" w:rsidP="008E1B90">
      <w:pPr>
        <w:spacing w:after="0" w:line="240" w:lineRule="auto"/>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Глава </w:t>
      </w:r>
      <w:proofErr w:type="spellStart"/>
      <w:r w:rsidRPr="00127C19">
        <w:rPr>
          <w:rFonts w:ascii="Times New Roman" w:eastAsia="Times New Roman" w:hAnsi="Times New Roman" w:cs="Times New Roman"/>
          <w:sz w:val="26"/>
          <w:szCs w:val="26"/>
          <w:lang w:eastAsia="ru-RU"/>
        </w:rPr>
        <w:t>Сергеевского</w:t>
      </w:r>
      <w:proofErr w:type="spellEnd"/>
      <w:r w:rsidRPr="00127C19">
        <w:rPr>
          <w:rFonts w:ascii="Times New Roman" w:eastAsia="Times New Roman" w:hAnsi="Times New Roman" w:cs="Times New Roman"/>
          <w:sz w:val="26"/>
          <w:szCs w:val="26"/>
          <w:lang w:eastAsia="ru-RU"/>
        </w:rPr>
        <w:t xml:space="preserve"> </w:t>
      </w:r>
    </w:p>
    <w:p w:rsidR="003247E8" w:rsidRPr="00127C19" w:rsidRDefault="003247E8" w:rsidP="008E1B90">
      <w:pPr>
        <w:spacing w:after="0" w:line="240" w:lineRule="auto"/>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сельского поселения</w:t>
      </w:r>
      <w:r w:rsidR="00F52545" w:rsidRPr="00127C19">
        <w:rPr>
          <w:rFonts w:ascii="Times New Roman" w:eastAsia="Times New Roman" w:hAnsi="Times New Roman" w:cs="Times New Roman"/>
          <w:sz w:val="26"/>
          <w:szCs w:val="26"/>
          <w:lang w:eastAsia="ru-RU"/>
        </w:rPr>
        <w:t xml:space="preserve"> </w:t>
      </w:r>
      <w:r w:rsidR="008E1B90" w:rsidRPr="00127C19">
        <w:rPr>
          <w:rFonts w:ascii="Times New Roman" w:eastAsia="Times New Roman" w:hAnsi="Times New Roman" w:cs="Times New Roman"/>
          <w:sz w:val="26"/>
          <w:szCs w:val="26"/>
          <w:lang w:eastAsia="ru-RU"/>
        </w:rPr>
        <w:t xml:space="preserve">                                                                           </w:t>
      </w:r>
      <w:proofErr w:type="spellStart"/>
      <w:r w:rsidRPr="00127C19">
        <w:rPr>
          <w:rFonts w:ascii="Times New Roman" w:eastAsia="Times New Roman" w:hAnsi="Times New Roman" w:cs="Times New Roman"/>
          <w:sz w:val="26"/>
          <w:szCs w:val="26"/>
          <w:lang w:eastAsia="ru-RU"/>
        </w:rPr>
        <w:t>Т.А.Брязгунова</w:t>
      </w:r>
      <w:proofErr w:type="spellEnd"/>
    </w:p>
    <w:p w:rsidR="003247E8" w:rsidRPr="00127C19" w:rsidRDefault="003247E8" w:rsidP="00F52545">
      <w:pPr>
        <w:suppressAutoHyphens/>
        <w:spacing w:after="0" w:line="240" w:lineRule="auto"/>
        <w:ind w:firstLine="709"/>
        <w:jc w:val="both"/>
        <w:rPr>
          <w:rFonts w:ascii="Times New Roman" w:hAnsi="Times New Roman" w:cs="Times New Roman"/>
          <w:sz w:val="26"/>
          <w:szCs w:val="26"/>
        </w:rPr>
      </w:pPr>
    </w:p>
    <w:p w:rsidR="003247E8" w:rsidRPr="00127C19" w:rsidRDefault="003247E8" w:rsidP="00F52545">
      <w:pPr>
        <w:suppressAutoHyphens/>
        <w:spacing w:after="0" w:line="240" w:lineRule="auto"/>
        <w:ind w:firstLine="709"/>
        <w:jc w:val="both"/>
        <w:rPr>
          <w:rFonts w:ascii="Times New Roman" w:hAnsi="Times New Roman" w:cs="Times New Roman"/>
          <w:sz w:val="26"/>
          <w:szCs w:val="26"/>
        </w:rPr>
      </w:pPr>
    </w:p>
    <w:p w:rsidR="003247E8" w:rsidRPr="00127C19" w:rsidRDefault="003247E8" w:rsidP="00F52545">
      <w:pPr>
        <w:suppressAutoHyphens/>
        <w:spacing w:after="0" w:line="240" w:lineRule="auto"/>
        <w:ind w:firstLine="709"/>
        <w:jc w:val="both"/>
        <w:rPr>
          <w:rFonts w:ascii="Times New Roman" w:hAnsi="Times New Roman" w:cs="Times New Roman"/>
          <w:sz w:val="26"/>
          <w:szCs w:val="26"/>
        </w:rPr>
      </w:pPr>
    </w:p>
    <w:p w:rsidR="00516D8D" w:rsidRPr="00127C19" w:rsidRDefault="00516D8D" w:rsidP="00F52545">
      <w:pPr>
        <w:spacing w:after="0" w:line="240" w:lineRule="auto"/>
        <w:ind w:firstLine="709"/>
        <w:jc w:val="both"/>
        <w:rPr>
          <w:rFonts w:ascii="Times New Roman" w:hAnsi="Times New Roman" w:cs="Times New Roman"/>
          <w:sz w:val="26"/>
          <w:szCs w:val="26"/>
        </w:rPr>
      </w:pPr>
    </w:p>
    <w:p w:rsidR="003247E8" w:rsidRPr="00127C19" w:rsidRDefault="003247E8" w:rsidP="00F52545">
      <w:pPr>
        <w:spacing w:after="0" w:line="240" w:lineRule="auto"/>
        <w:ind w:firstLine="709"/>
        <w:jc w:val="both"/>
        <w:rPr>
          <w:rFonts w:ascii="Times New Roman" w:hAnsi="Times New Roman" w:cs="Times New Roman"/>
          <w:sz w:val="26"/>
          <w:szCs w:val="26"/>
        </w:rPr>
      </w:pPr>
    </w:p>
    <w:p w:rsidR="003247E8" w:rsidRPr="00127C19" w:rsidRDefault="003247E8" w:rsidP="00F52545">
      <w:pPr>
        <w:spacing w:after="0" w:line="240" w:lineRule="auto"/>
        <w:ind w:firstLine="709"/>
        <w:jc w:val="both"/>
        <w:rPr>
          <w:rFonts w:ascii="Times New Roman" w:hAnsi="Times New Roman" w:cs="Times New Roman"/>
          <w:sz w:val="26"/>
          <w:szCs w:val="26"/>
        </w:rPr>
      </w:pPr>
    </w:p>
    <w:p w:rsidR="003247E8" w:rsidRPr="00127C19" w:rsidRDefault="003247E8" w:rsidP="00F52545">
      <w:pPr>
        <w:spacing w:after="0" w:line="240" w:lineRule="auto"/>
        <w:ind w:firstLine="709"/>
        <w:jc w:val="both"/>
        <w:rPr>
          <w:rFonts w:ascii="Times New Roman" w:hAnsi="Times New Roman" w:cs="Times New Roman"/>
          <w:sz w:val="26"/>
          <w:szCs w:val="26"/>
        </w:rPr>
      </w:pPr>
    </w:p>
    <w:p w:rsidR="003247E8" w:rsidRPr="00127C19" w:rsidRDefault="003247E8" w:rsidP="00F52545">
      <w:pPr>
        <w:spacing w:after="0" w:line="240" w:lineRule="auto"/>
        <w:ind w:firstLine="709"/>
        <w:jc w:val="both"/>
        <w:rPr>
          <w:rFonts w:ascii="Times New Roman" w:hAnsi="Times New Roman" w:cs="Times New Roman"/>
          <w:sz w:val="26"/>
          <w:szCs w:val="26"/>
        </w:rPr>
      </w:pPr>
    </w:p>
    <w:p w:rsidR="003247E8" w:rsidRPr="00127C19" w:rsidRDefault="003247E8" w:rsidP="00127C19">
      <w:pPr>
        <w:spacing w:after="0" w:line="240" w:lineRule="auto"/>
        <w:ind w:firstLine="709"/>
        <w:contextualSpacing/>
        <w:jc w:val="right"/>
        <w:rPr>
          <w:rFonts w:ascii="Times New Roman" w:hAnsi="Times New Roman" w:cs="Times New Roman"/>
          <w:sz w:val="26"/>
          <w:szCs w:val="26"/>
        </w:rPr>
      </w:pPr>
      <w:r w:rsidRPr="00127C19">
        <w:rPr>
          <w:rFonts w:ascii="Times New Roman" w:hAnsi="Times New Roman" w:cs="Times New Roman"/>
          <w:sz w:val="26"/>
          <w:szCs w:val="26"/>
        </w:rPr>
        <w:lastRenderedPageBreak/>
        <w:t xml:space="preserve">Приложение </w:t>
      </w:r>
    </w:p>
    <w:p w:rsidR="003247E8" w:rsidRPr="00127C19" w:rsidRDefault="003247E8" w:rsidP="00127C19">
      <w:pPr>
        <w:spacing w:after="0" w:line="240" w:lineRule="auto"/>
        <w:ind w:firstLine="709"/>
        <w:contextualSpacing/>
        <w:jc w:val="right"/>
        <w:rPr>
          <w:rFonts w:ascii="Times New Roman" w:hAnsi="Times New Roman" w:cs="Times New Roman"/>
          <w:sz w:val="26"/>
          <w:szCs w:val="26"/>
        </w:rPr>
      </w:pPr>
      <w:r w:rsidRPr="00127C19">
        <w:rPr>
          <w:rFonts w:ascii="Times New Roman" w:hAnsi="Times New Roman" w:cs="Times New Roman"/>
          <w:sz w:val="26"/>
          <w:szCs w:val="26"/>
        </w:rPr>
        <w:t>к постановлению администрации</w:t>
      </w:r>
    </w:p>
    <w:p w:rsidR="008E1B90" w:rsidRPr="00127C19" w:rsidRDefault="009A12BA" w:rsidP="00127C19">
      <w:pPr>
        <w:spacing w:after="0" w:line="240" w:lineRule="auto"/>
        <w:ind w:firstLine="709"/>
        <w:contextualSpacing/>
        <w:jc w:val="right"/>
        <w:rPr>
          <w:rFonts w:ascii="Times New Roman" w:eastAsia="Times New Roman" w:hAnsi="Times New Roman" w:cs="Times New Roman"/>
          <w:sz w:val="26"/>
          <w:szCs w:val="26"/>
          <w:lang w:eastAsia="ar-SA"/>
        </w:rPr>
      </w:pPr>
      <w:proofErr w:type="spellStart"/>
      <w:r w:rsidRPr="00127C19">
        <w:rPr>
          <w:rFonts w:ascii="Times New Roman" w:eastAsia="Times New Roman" w:hAnsi="Times New Roman" w:cs="Times New Roman"/>
          <w:sz w:val="26"/>
          <w:szCs w:val="26"/>
          <w:lang w:eastAsia="ar-SA"/>
        </w:rPr>
        <w:t>Сергеевского</w:t>
      </w:r>
      <w:proofErr w:type="spellEnd"/>
      <w:r w:rsidR="003247E8" w:rsidRPr="00127C19">
        <w:rPr>
          <w:rFonts w:ascii="Times New Roman" w:eastAsia="Times New Roman" w:hAnsi="Times New Roman" w:cs="Times New Roman"/>
          <w:sz w:val="26"/>
          <w:szCs w:val="26"/>
          <w:lang w:eastAsia="ar-SA"/>
        </w:rPr>
        <w:t xml:space="preserve"> сельского поселения </w:t>
      </w:r>
    </w:p>
    <w:p w:rsidR="003247E8" w:rsidRPr="00127C19" w:rsidRDefault="003247E8" w:rsidP="00127C19">
      <w:pPr>
        <w:spacing w:after="0" w:line="240" w:lineRule="auto"/>
        <w:ind w:firstLine="709"/>
        <w:contextualSpacing/>
        <w:jc w:val="right"/>
        <w:rPr>
          <w:rFonts w:ascii="Times New Roman" w:hAnsi="Times New Roman" w:cs="Times New Roman"/>
          <w:sz w:val="26"/>
          <w:szCs w:val="26"/>
        </w:rPr>
      </w:pPr>
      <w:r w:rsidRPr="00127C19">
        <w:rPr>
          <w:rFonts w:ascii="Times New Roman" w:hAnsi="Times New Roman" w:cs="Times New Roman"/>
          <w:sz w:val="26"/>
          <w:szCs w:val="26"/>
        </w:rPr>
        <w:t>Подгоренского муниципального района</w:t>
      </w:r>
    </w:p>
    <w:p w:rsidR="008E1B90" w:rsidRPr="00127C19" w:rsidRDefault="008E1B90" w:rsidP="00127C19">
      <w:pPr>
        <w:spacing w:after="0" w:line="240" w:lineRule="auto"/>
        <w:ind w:firstLine="709"/>
        <w:contextualSpacing/>
        <w:jc w:val="right"/>
        <w:rPr>
          <w:rFonts w:ascii="Times New Roman" w:hAnsi="Times New Roman" w:cs="Times New Roman"/>
          <w:sz w:val="26"/>
          <w:szCs w:val="26"/>
        </w:rPr>
      </w:pPr>
      <w:r w:rsidRPr="00127C19">
        <w:rPr>
          <w:rFonts w:ascii="Times New Roman" w:hAnsi="Times New Roman" w:cs="Times New Roman"/>
          <w:sz w:val="26"/>
          <w:szCs w:val="26"/>
        </w:rPr>
        <w:t xml:space="preserve">                                                                                     </w:t>
      </w:r>
      <w:r w:rsidR="003247E8" w:rsidRPr="00127C19">
        <w:rPr>
          <w:rFonts w:ascii="Times New Roman" w:hAnsi="Times New Roman" w:cs="Times New Roman"/>
          <w:sz w:val="26"/>
          <w:szCs w:val="26"/>
        </w:rPr>
        <w:t>Воронежской области</w:t>
      </w:r>
    </w:p>
    <w:p w:rsidR="003247E8" w:rsidRPr="00127C19" w:rsidRDefault="008E1B90" w:rsidP="00127C19">
      <w:pPr>
        <w:spacing w:after="0" w:line="240" w:lineRule="auto"/>
        <w:ind w:firstLine="709"/>
        <w:contextualSpacing/>
        <w:jc w:val="right"/>
        <w:rPr>
          <w:rFonts w:ascii="Times New Roman" w:hAnsi="Times New Roman" w:cs="Times New Roman"/>
          <w:sz w:val="26"/>
          <w:szCs w:val="26"/>
        </w:rPr>
      </w:pPr>
      <w:r w:rsidRPr="00127C19">
        <w:rPr>
          <w:rFonts w:ascii="Times New Roman" w:hAnsi="Times New Roman" w:cs="Times New Roman"/>
          <w:sz w:val="26"/>
          <w:szCs w:val="26"/>
        </w:rPr>
        <w:t xml:space="preserve">                                                                                 </w:t>
      </w:r>
      <w:r w:rsidR="009A12BA" w:rsidRPr="00127C19">
        <w:rPr>
          <w:rFonts w:ascii="Times New Roman" w:hAnsi="Times New Roman" w:cs="Times New Roman"/>
          <w:sz w:val="26"/>
          <w:szCs w:val="26"/>
        </w:rPr>
        <w:t>о</w:t>
      </w:r>
      <w:r w:rsidR="003247E8" w:rsidRPr="00127C19">
        <w:rPr>
          <w:rFonts w:ascii="Times New Roman" w:hAnsi="Times New Roman" w:cs="Times New Roman"/>
          <w:sz w:val="26"/>
          <w:szCs w:val="26"/>
        </w:rPr>
        <w:t>т</w:t>
      </w:r>
      <w:r w:rsidR="009A12BA" w:rsidRPr="00127C19">
        <w:rPr>
          <w:rFonts w:ascii="Times New Roman" w:hAnsi="Times New Roman" w:cs="Times New Roman"/>
          <w:sz w:val="26"/>
          <w:szCs w:val="26"/>
        </w:rPr>
        <w:t xml:space="preserve"> </w:t>
      </w:r>
      <w:r w:rsidR="00F52545" w:rsidRPr="00127C19">
        <w:rPr>
          <w:rFonts w:ascii="Times New Roman" w:hAnsi="Times New Roman" w:cs="Times New Roman"/>
          <w:sz w:val="26"/>
          <w:szCs w:val="26"/>
        </w:rPr>
        <w:t>30</w:t>
      </w:r>
      <w:r w:rsidR="009A12BA" w:rsidRPr="00127C19">
        <w:rPr>
          <w:rFonts w:ascii="Times New Roman" w:hAnsi="Times New Roman" w:cs="Times New Roman"/>
          <w:sz w:val="26"/>
          <w:szCs w:val="26"/>
        </w:rPr>
        <w:t xml:space="preserve">.11. </w:t>
      </w:r>
      <w:r w:rsidR="003247E8" w:rsidRPr="00127C19">
        <w:rPr>
          <w:rFonts w:ascii="Times New Roman" w:hAnsi="Times New Roman" w:cs="Times New Roman"/>
          <w:sz w:val="26"/>
          <w:szCs w:val="26"/>
        </w:rPr>
        <w:t xml:space="preserve">2022 года № </w:t>
      </w:r>
      <w:r w:rsidR="009A12BA" w:rsidRPr="00127C19">
        <w:rPr>
          <w:rFonts w:ascii="Times New Roman" w:hAnsi="Times New Roman" w:cs="Times New Roman"/>
          <w:sz w:val="26"/>
          <w:szCs w:val="26"/>
        </w:rPr>
        <w:t>49</w:t>
      </w:r>
      <w:r w:rsidR="00F52545" w:rsidRPr="00127C19">
        <w:rPr>
          <w:rFonts w:ascii="Times New Roman" w:hAnsi="Times New Roman" w:cs="Times New Roman"/>
          <w:sz w:val="26"/>
          <w:szCs w:val="26"/>
        </w:rPr>
        <w:t xml:space="preserve"> </w:t>
      </w:r>
    </w:p>
    <w:p w:rsidR="003247E8" w:rsidRPr="00127C19" w:rsidRDefault="00F52545" w:rsidP="00F52545">
      <w:pPr>
        <w:spacing w:after="0" w:line="240" w:lineRule="auto"/>
        <w:ind w:firstLine="709"/>
        <w:contextualSpacing/>
        <w:jc w:val="both"/>
        <w:rPr>
          <w:rFonts w:ascii="Times New Roman" w:hAnsi="Times New Roman" w:cs="Times New Roman"/>
          <w:sz w:val="26"/>
          <w:szCs w:val="26"/>
        </w:rPr>
      </w:pPr>
      <w:r w:rsidRPr="00127C19">
        <w:rPr>
          <w:rFonts w:ascii="Times New Roman" w:hAnsi="Times New Roman" w:cs="Times New Roman"/>
          <w:sz w:val="26"/>
          <w:szCs w:val="26"/>
        </w:rPr>
        <w:t xml:space="preserve"> </w:t>
      </w:r>
    </w:p>
    <w:p w:rsidR="003247E8" w:rsidRPr="00127C19" w:rsidRDefault="003247E8" w:rsidP="00F52545">
      <w:pPr>
        <w:spacing w:after="0" w:line="240" w:lineRule="auto"/>
        <w:ind w:firstLine="709"/>
        <w:contextualSpacing/>
        <w:jc w:val="both"/>
        <w:rPr>
          <w:rFonts w:ascii="Times New Roman" w:hAnsi="Times New Roman" w:cs="Times New Roman"/>
          <w:sz w:val="26"/>
          <w:szCs w:val="26"/>
        </w:rPr>
      </w:pPr>
    </w:p>
    <w:p w:rsidR="003247E8" w:rsidRPr="00127C19" w:rsidRDefault="003247E8" w:rsidP="008E1B9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127C19">
        <w:rPr>
          <w:rFonts w:ascii="Times New Roman" w:eastAsia="Times New Roman" w:hAnsi="Times New Roman" w:cs="Times New Roman"/>
          <w:b/>
          <w:sz w:val="26"/>
          <w:szCs w:val="26"/>
          <w:lang w:eastAsia="ru-RU"/>
        </w:rPr>
        <w:t>ПОРЯДОК РАЗРАБОТКИ И УТВЕРЖДЕНИЯ АДМИНИСТРАТИВНЫХ РЕГЛАМЕНТОВ ПРЕДОСТАВЛЕНИЯ МУНИЦИПАЛЬНЫХ УСЛУГ</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3247E8" w:rsidRPr="00127C19" w:rsidRDefault="003247E8" w:rsidP="008E1B9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127C19">
        <w:rPr>
          <w:rFonts w:ascii="Times New Roman" w:eastAsia="Times New Roman" w:hAnsi="Times New Roman" w:cs="Times New Roman"/>
          <w:b/>
          <w:sz w:val="26"/>
          <w:szCs w:val="26"/>
          <w:lang w:eastAsia="ru-RU"/>
        </w:rPr>
        <w:t>I. Общие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1. Настоящий порядок устанавливает требования к разработке и утверждению административных регламентов предоставления муниципальных услуг (далее – административные регламенты).</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2. Административные регламенты разрабатываются и утверждаются администрацией </w:t>
      </w:r>
      <w:proofErr w:type="spellStart"/>
      <w:r w:rsidR="009A12BA" w:rsidRPr="00127C19">
        <w:rPr>
          <w:rFonts w:ascii="Times New Roman" w:eastAsia="Times New Roman" w:hAnsi="Times New Roman" w:cs="Times New Roman"/>
          <w:sz w:val="26"/>
          <w:szCs w:val="26"/>
          <w:lang w:eastAsia="ar-SA"/>
        </w:rPr>
        <w:t>Сергеевского</w:t>
      </w:r>
      <w:proofErr w:type="spellEnd"/>
      <w:r w:rsidRPr="00127C19">
        <w:rPr>
          <w:rFonts w:ascii="Times New Roman" w:eastAsia="Times New Roman" w:hAnsi="Times New Roman" w:cs="Times New Roman"/>
          <w:sz w:val="26"/>
          <w:szCs w:val="26"/>
          <w:lang w:eastAsia="ar-SA"/>
        </w:rPr>
        <w:t xml:space="preserve"> сельского поселения </w:t>
      </w:r>
      <w:r w:rsidRPr="00127C19">
        <w:rPr>
          <w:rFonts w:ascii="Times New Roman" w:eastAsia="Times New Roman" w:hAnsi="Times New Roman" w:cs="Times New Roman"/>
          <w:sz w:val="26"/>
          <w:szCs w:val="26"/>
          <w:lang w:eastAsia="ru-RU"/>
        </w:rPr>
        <w:t>Подгоренского муниципального района Воронежской области, предоставляющей муниципальные услуги (далее – администрация).</w:t>
      </w:r>
    </w:p>
    <w:p w:rsidR="003247E8" w:rsidRPr="00127C19" w:rsidRDefault="003247E8" w:rsidP="00F52545">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127C19">
        <w:rPr>
          <w:rFonts w:ascii="Times New Roman" w:eastAsia="Calibri" w:hAnsi="Times New Roman" w:cs="Times New Roman"/>
          <w:sz w:val="26"/>
          <w:szCs w:val="26"/>
          <w:lang w:eastAsia="ru-RU"/>
        </w:rPr>
        <w:t>2.1. До обеспечения технической возможности исполнения Порядка разработки и утверждения административных регламентов предоставления муниципальных услуг посредством федеральной государственной информационной системы «Федеральный реестр государственных и муниципальных услуг (функций)», разработка, согласование и утверждение административных регламентов предоставления муниципальных услуг осуществляются на бумажном носителе.</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Calibri" w:hAnsi="Times New Roman" w:cs="Times New Roman"/>
          <w:sz w:val="26"/>
          <w:szCs w:val="26"/>
          <w:lang w:eastAsia="ru-RU"/>
        </w:rPr>
        <w:t>2.2.</w:t>
      </w:r>
      <w:r w:rsidR="00F52545" w:rsidRPr="00127C19">
        <w:rPr>
          <w:rFonts w:ascii="Times New Roman" w:eastAsia="Calibri" w:hAnsi="Times New Roman" w:cs="Times New Roman"/>
          <w:sz w:val="26"/>
          <w:szCs w:val="26"/>
          <w:lang w:eastAsia="ru-RU"/>
        </w:rPr>
        <w:t xml:space="preserve"> </w:t>
      </w:r>
      <w:r w:rsidRPr="00127C19">
        <w:rPr>
          <w:rFonts w:ascii="Times New Roman" w:eastAsia="Calibri" w:hAnsi="Times New Roman" w:cs="Times New Roman"/>
          <w:sz w:val="26"/>
          <w:szCs w:val="26"/>
          <w:lang w:eastAsia="ru-RU"/>
        </w:rPr>
        <w:t xml:space="preserve">Структура и содержание административного регламента должны соответствовать разделу </w:t>
      </w:r>
      <w:r w:rsidRPr="00127C19">
        <w:rPr>
          <w:rFonts w:ascii="Times New Roman" w:eastAsia="Calibri" w:hAnsi="Times New Roman" w:cs="Times New Roman"/>
          <w:sz w:val="26"/>
          <w:szCs w:val="26"/>
          <w:lang w:val="en-US" w:eastAsia="ru-RU"/>
        </w:rPr>
        <w:t>II</w:t>
      </w:r>
      <w:r w:rsidRPr="00127C19">
        <w:rPr>
          <w:rFonts w:ascii="Times New Roman" w:eastAsia="Calibri" w:hAnsi="Times New Roman" w:cs="Times New Roman"/>
          <w:sz w:val="26"/>
          <w:szCs w:val="26"/>
          <w:lang w:eastAsia="ru-RU"/>
        </w:rPr>
        <w:t xml:space="preserve"> Порядка разработки и утверждения административных регламентов предоставления муниципальных услуг.</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0" w:name="P45"/>
      <w:bookmarkEnd w:id="0"/>
      <w:r w:rsidRPr="00127C19">
        <w:rPr>
          <w:rFonts w:ascii="Times New Roman" w:eastAsia="Times New Roman" w:hAnsi="Times New Roman" w:cs="Times New Roman"/>
          <w:sz w:val="26"/>
          <w:szCs w:val="26"/>
          <w:lang w:eastAsia="ru-RU"/>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государственной и муниципальной услуги, единым стандартом предоставления муниципальной услуги (при их наличии) после внесения сведений о муниципальной услуге </w:t>
      </w:r>
      <w:proofErr w:type="gramStart"/>
      <w:r w:rsidRPr="00127C19">
        <w:rPr>
          <w:rFonts w:ascii="Times New Roman" w:eastAsia="Times New Roman" w:hAnsi="Times New Roman" w:cs="Times New Roman"/>
          <w:sz w:val="26"/>
          <w:szCs w:val="26"/>
          <w:lang w:eastAsia="ru-RU"/>
        </w:rPr>
        <w:t>в</w:t>
      </w:r>
      <w:proofErr w:type="gramEnd"/>
      <w:r w:rsidRPr="00127C19">
        <w:rPr>
          <w:rFonts w:ascii="Times New Roman" w:eastAsia="Times New Roman" w:hAnsi="Times New Roman" w:cs="Times New Roman"/>
          <w:sz w:val="26"/>
          <w:szCs w:val="26"/>
          <w:lang w:eastAsia="ru-RU"/>
        </w:rPr>
        <w:t xml:space="preserve"> федеральную государственную информационную систему «Федеральный реестр государственных и муниципальных услуг (функций)» (далее - реестр услуг).</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При этом указанным порядком осуществления полномочия, утвержденным нормативным правовым актом администрации, не регулируются вопросы, относящиеся к предмету регулирования административного регламента в </w:t>
      </w:r>
      <w:r w:rsidRPr="00127C19">
        <w:rPr>
          <w:rFonts w:ascii="Times New Roman" w:eastAsia="Times New Roman" w:hAnsi="Times New Roman" w:cs="Times New Roman"/>
          <w:sz w:val="26"/>
          <w:szCs w:val="26"/>
          <w:lang w:eastAsia="ru-RU"/>
        </w:rPr>
        <w:lastRenderedPageBreak/>
        <w:t>соответствии с настоящим Порядком.</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4. Разработка, согласование и утверждение проектов административных регламентов осуществляется администрацией с использованием программно-технических средств реестра услуг.</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5. Разработка административных регламентов включает следующие этапы:</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 w:name="P50"/>
      <w:bookmarkEnd w:id="1"/>
      <w:proofErr w:type="gramStart"/>
      <w:r w:rsidRPr="00127C19">
        <w:rPr>
          <w:rFonts w:ascii="Times New Roman" w:eastAsia="Times New Roman" w:hAnsi="Times New Roman" w:cs="Times New Roman"/>
          <w:sz w:val="26"/>
          <w:szCs w:val="26"/>
          <w:lang w:eastAsia="ru-RU"/>
        </w:rPr>
        <w:t>а) внесение в реестр услуг администрацией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roofErr w:type="gramEnd"/>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2" w:name="P51"/>
      <w:bookmarkEnd w:id="2"/>
      <w:r w:rsidRPr="00127C19">
        <w:rPr>
          <w:rFonts w:ascii="Times New Roman" w:eastAsia="Times New Roman" w:hAnsi="Times New Roman" w:cs="Times New Roman"/>
          <w:sz w:val="26"/>
          <w:szCs w:val="26"/>
          <w:lang w:eastAsia="ru-RU"/>
        </w:rPr>
        <w:t xml:space="preserve">б) преобразование сведений, указанных в </w:t>
      </w:r>
      <w:hyperlink w:anchor="P50" w:history="1">
        <w:r w:rsidRPr="00127C19">
          <w:rPr>
            <w:rFonts w:ascii="Times New Roman" w:eastAsia="Times New Roman" w:hAnsi="Times New Roman" w:cs="Times New Roman"/>
            <w:color w:val="000000" w:themeColor="text1"/>
            <w:sz w:val="26"/>
            <w:szCs w:val="26"/>
            <w:lang w:eastAsia="ru-RU"/>
          </w:rPr>
          <w:t xml:space="preserve">подпункте «а» </w:t>
        </w:r>
      </w:hyperlink>
      <w:r w:rsidRPr="00127C19">
        <w:rPr>
          <w:rFonts w:ascii="Times New Roman" w:eastAsia="Times New Roman" w:hAnsi="Times New Roman" w:cs="Times New Roman"/>
          <w:sz w:val="26"/>
          <w:szCs w:val="26"/>
          <w:lang w:eastAsia="ru-RU"/>
        </w:rPr>
        <w:t xml:space="preserve">настоящего пункта, в машиночитаемый вид в соответствии с требованиями, предусмотренными </w:t>
      </w:r>
      <w:hyperlink r:id="rId7" w:history="1">
        <w:r w:rsidRPr="00127C19">
          <w:rPr>
            <w:rFonts w:ascii="Times New Roman" w:eastAsia="Times New Roman" w:hAnsi="Times New Roman" w:cs="Times New Roman"/>
            <w:color w:val="000000" w:themeColor="text1"/>
            <w:sz w:val="26"/>
            <w:szCs w:val="26"/>
            <w:lang w:eastAsia="ru-RU"/>
          </w:rPr>
          <w:t>частью 3 статьи 12</w:t>
        </w:r>
      </w:hyperlink>
      <w:r w:rsidRPr="00127C19">
        <w:rPr>
          <w:rFonts w:ascii="Times New Roman" w:eastAsia="Times New Roman" w:hAnsi="Times New Roman" w:cs="Times New Roman"/>
          <w:sz w:val="26"/>
          <w:szCs w:val="26"/>
          <w:lang w:eastAsia="ru-RU"/>
        </w:rPr>
        <w:t xml:space="preserve"> Федерального закона «Об организации предоставления государственных и муниципальных услуг»;</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в) автоматическое формирование из сведений, указанных в </w:t>
      </w:r>
      <w:hyperlink w:anchor="P51" w:history="1">
        <w:r w:rsidRPr="00127C19">
          <w:rPr>
            <w:rFonts w:ascii="Times New Roman" w:eastAsia="Times New Roman" w:hAnsi="Times New Roman" w:cs="Times New Roman"/>
            <w:color w:val="000000" w:themeColor="text1"/>
            <w:sz w:val="26"/>
            <w:szCs w:val="26"/>
            <w:lang w:eastAsia="ru-RU"/>
          </w:rPr>
          <w:t xml:space="preserve">подпункте «б» </w:t>
        </w:r>
      </w:hyperlink>
      <w:r w:rsidRPr="00127C19">
        <w:rPr>
          <w:rFonts w:ascii="Times New Roman" w:eastAsia="Times New Roman" w:hAnsi="Times New Roman" w:cs="Times New Roman"/>
          <w:sz w:val="26"/>
          <w:szCs w:val="26"/>
          <w:lang w:eastAsia="ru-RU"/>
        </w:rPr>
        <w:t xml:space="preserve">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P60" w:history="1">
        <w:r w:rsidRPr="00127C19">
          <w:rPr>
            <w:rFonts w:ascii="Times New Roman" w:eastAsia="Times New Roman" w:hAnsi="Times New Roman" w:cs="Times New Roman"/>
            <w:color w:val="000000" w:themeColor="text1"/>
            <w:sz w:val="26"/>
            <w:szCs w:val="26"/>
            <w:lang w:eastAsia="ru-RU"/>
          </w:rPr>
          <w:t>разделом II</w:t>
        </w:r>
      </w:hyperlink>
      <w:r w:rsidRPr="00127C19">
        <w:rPr>
          <w:rFonts w:ascii="Times New Roman" w:eastAsia="Times New Roman" w:hAnsi="Times New Roman" w:cs="Times New Roman"/>
          <w:color w:val="000000" w:themeColor="text1"/>
          <w:sz w:val="26"/>
          <w:szCs w:val="26"/>
          <w:lang w:eastAsia="ru-RU"/>
        </w:rPr>
        <w:t xml:space="preserve"> н</w:t>
      </w:r>
      <w:r w:rsidRPr="00127C19">
        <w:rPr>
          <w:rFonts w:ascii="Times New Roman" w:eastAsia="Times New Roman" w:hAnsi="Times New Roman" w:cs="Times New Roman"/>
          <w:sz w:val="26"/>
          <w:szCs w:val="26"/>
          <w:lang w:eastAsia="ru-RU"/>
        </w:rPr>
        <w:t>астоящего Порядка.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6. Сведения о муниципальной услуге, указанные в </w:t>
      </w:r>
      <w:hyperlink w:anchor="P50" w:history="1">
        <w:r w:rsidRPr="00127C19">
          <w:rPr>
            <w:rFonts w:ascii="Times New Roman" w:eastAsia="Times New Roman" w:hAnsi="Times New Roman" w:cs="Times New Roman"/>
            <w:color w:val="000000" w:themeColor="text1"/>
            <w:sz w:val="26"/>
            <w:szCs w:val="26"/>
            <w:lang w:eastAsia="ru-RU"/>
          </w:rPr>
          <w:t>подпункте «а» пункта 5</w:t>
        </w:r>
      </w:hyperlink>
      <w:r w:rsidRPr="00127C19">
        <w:rPr>
          <w:rFonts w:ascii="Times New Roman" w:eastAsia="Times New Roman" w:hAnsi="Times New Roman" w:cs="Times New Roman"/>
          <w:color w:val="000000" w:themeColor="text1"/>
          <w:sz w:val="26"/>
          <w:szCs w:val="26"/>
          <w:lang w:eastAsia="ru-RU"/>
        </w:rPr>
        <w:t xml:space="preserve"> </w:t>
      </w:r>
      <w:r w:rsidRPr="00127C19">
        <w:rPr>
          <w:rFonts w:ascii="Times New Roman" w:eastAsia="Times New Roman" w:hAnsi="Times New Roman" w:cs="Times New Roman"/>
          <w:sz w:val="26"/>
          <w:szCs w:val="26"/>
          <w:lang w:eastAsia="ru-RU"/>
        </w:rPr>
        <w:t>настоящего Порядка, должны быть достаточны для описания: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P54"/>
      <w:bookmarkEnd w:id="3"/>
      <w:r w:rsidRPr="00127C19">
        <w:rPr>
          <w:rFonts w:ascii="Times New Roman" w:eastAsia="Times New Roman" w:hAnsi="Times New Roman" w:cs="Times New Roman"/>
          <w:sz w:val="26"/>
          <w:szCs w:val="26"/>
          <w:lang w:eastAsia="ru-RU"/>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127C19">
        <w:rPr>
          <w:rFonts w:ascii="Times New Roman" w:eastAsia="Times New Roman" w:hAnsi="Times New Roman" w:cs="Times New Roman"/>
          <w:sz w:val="26"/>
          <w:szCs w:val="26"/>
          <w:lang w:eastAsia="ru-RU"/>
        </w:rPr>
        <w:t xml:space="preserve">уникальных для каждой категории заявителей, указанной в </w:t>
      </w:r>
      <w:hyperlink w:anchor="P54" w:history="1">
        <w:r w:rsidRPr="00127C19">
          <w:rPr>
            <w:rFonts w:ascii="Times New Roman" w:eastAsia="Times New Roman" w:hAnsi="Times New Roman" w:cs="Times New Roman"/>
            <w:color w:val="000000" w:themeColor="text1"/>
            <w:sz w:val="26"/>
            <w:szCs w:val="26"/>
            <w:lang w:eastAsia="ru-RU"/>
          </w:rPr>
          <w:t>абзаце втором</w:t>
        </w:r>
      </w:hyperlink>
      <w:r w:rsidRPr="00127C19">
        <w:rPr>
          <w:rFonts w:ascii="Times New Roman" w:eastAsia="Times New Roman" w:hAnsi="Times New Roman" w:cs="Times New Roman"/>
          <w:sz w:val="26"/>
          <w:szCs w:val="26"/>
          <w:lang w:eastAsia="ru-RU"/>
        </w:rPr>
        <w:t xml:space="preserve">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w:t>
      </w:r>
      <w:proofErr w:type="gramEnd"/>
      <w:r w:rsidRPr="00127C19">
        <w:rPr>
          <w:rFonts w:ascii="Times New Roman" w:eastAsia="Times New Roman" w:hAnsi="Times New Roman" w:cs="Times New Roman"/>
          <w:sz w:val="26"/>
          <w:szCs w:val="26"/>
          <w:lang w:eastAsia="ru-RU"/>
        </w:rPr>
        <w:t xml:space="preserve"> предоставления муниципальной услуги, </w:t>
      </w:r>
      <w:proofErr w:type="gramStart"/>
      <w:r w:rsidRPr="00127C19">
        <w:rPr>
          <w:rFonts w:ascii="Times New Roman" w:eastAsia="Times New Roman" w:hAnsi="Times New Roman" w:cs="Times New Roman"/>
          <w:sz w:val="26"/>
          <w:szCs w:val="26"/>
          <w:lang w:eastAsia="ru-RU"/>
        </w:rPr>
        <w:t>критериях</w:t>
      </w:r>
      <w:proofErr w:type="gramEnd"/>
      <w:r w:rsidRPr="00127C19">
        <w:rPr>
          <w:rFonts w:ascii="Times New Roman" w:eastAsia="Times New Roman" w:hAnsi="Times New Roman" w:cs="Times New Roman"/>
          <w:sz w:val="26"/>
          <w:szCs w:val="26"/>
          <w:lang w:eastAsia="ru-RU"/>
        </w:rPr>
        <w:t xml:space="preserve">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Сведения о муниципальной услуге, преобразованные в машиночитаемый вид в соответствии с </w:t>
      </w:r>
      <w:hyperlink w:anchor="P51" w:history="1">
        <w:r w:rsidRPr="00127C19">
          <w:rPr>
            <w:rFonts w:ascii="Times New Roman" w:eastAsia="Times New Roman" w:hAnsi="Times New Roman" w:cs="Times New Roman"/>
            <w:color w:val="000000" w:themeColor="text1"/>
            <w:sz w:val="26"/>
            <w:szCs w:val="26"/>
            <w:lang w:eastAsia="ru-RU"/>
          </w:rPr>
          <w:t>подпунктом «б» пункта 5</w:t>
        </w:r>
      </w:hyperlink>
      <w:r w:rsidRPr="00127C19">
        <w:rPr>
          <w:rFonts w:ascii="Times New Roman" w:eastAsia="Times New Roman" w:hAnsi="Times New Roman" w:cs="Times New Roman"/>
          <w:sz w:val="26"/>
          <w:szCs w:val="26"/>
          <w:lang w:eastAsia="ru-RU"/>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57"/>
      <w:bookmarkEnd w:id="4"/>
      <w:r w:rsidRPr="00127C19">
        <w:rPr>
          <w:rFonts w:ascii="Times New Roman" w:eastAsia="Times New Roman" w:hAnsi="Times New Roman" w:cs="Times New Roman"/>
          <w:sz w:val="26"/>
          <w:szCs w:val="26"/>
          <w:lang w:eastAsia="ru-RU"/>
        </w:rPr>
        <w:t xml:space="preserve">7. </w:t>
      </w:r>
      <w:proofErr w:type="gramStart"/>
      <w:r w:rsidRPr="00127C19">
        <w:rPr>
          <w:rFonts w:ascii="Times New Roman" w:eastAsia="Times New Roman" w:hAnsi="Times New Roman" w:cs="Times New Roman"/>
          <w:sz w:val="26"/>
          <w:szCs w:val="26"/>
          <w:lang w:eastAsia="ru-RU"/>
        </w:rPr>
        <w:t>При разработке административных регламентов администрация</w:t>
      </w:r>
      <w:r w:rsidR="00F52545" w:rsidRPr="00127C19">
        <w:rPr>
          <w:rFonts w:ascii="Times New Roman" w:eastAsia="Times New Roman" w:hAnsi="Times New Roman" w:cs="Times New Roman"/>
          <w:sz w:val="26"/>
          <w:szCs w:val="26"/>
          <w:lang w:eastAsia="ru-RU"/>
        </w:rPr>
        <w:t xml:space="preserve"> </w:t>
      </w:r>
      <w:r w:rsidRPr="00127C19">
        <w:rPr>
          <w:rFonts w:ascii="Times New Roman" w:eastAsia="Times New Roman" w:hAnsi="Times New Roman" w:cs="Times New Roman"/>
          <w:sz w:val="26"/>
          <w:szCs w:val="26"/>
          <w:lang w:eastAsia="ru-RU"/>
        </w:rPr>
        <w:t>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127C19">
        <w:rPr>
          <w:rFonts w:ascii="Times New Roman" w:eastAsia="Times New Roman" w:hAnsi="Times New Roman" w:cs="Times New Roman"/>
          <w:sz w:val="26"/>
          <w:szCs w:val="26"/>
          <w:lang w:eastAsia="ru-RU"/>
        </w:rPr>
        <w:t>проактивном</w:t>
      </w:r>
      <w:proofErr w:type="spellEnd"/>
      <w:r w:rsidRPr="00127C19">
        <w:rPr>
          <w:rFonts w:ascii="Times New Roman" w:eastAsia="Times New Roman" w:hAnsi="Times New Roman" w:cs="Times New Roman"/>
          <w:sz w:val="26"/>
          <w:szCs w:val="26"/>
          <w:lang w:eastAsia="ru-RU"/>
        </w:rPr>
        <w:t>) режиме, описание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w:t>
      </w:r>
      <w:proofErr w:type="gramEnd"/>
      <w:r w:rsidRPr="00127C19">
        <w:rPr>
          <w:rFonts w:ascii="Times New Roman" w:eastAsia="Times New Roman" w:hAnsi="Times New Roman" w:cs="Times New Roman"/>
          <w:sz w:val="26"/>
          <w:szCs w:val="26"/>
          <w:lang w:eastAsia="ru-RU"/>
        </w:rPr>
        <w:t xml:space="preserve"> муниципальных услуг, предусмотренных Федеральным </w:t>
      </w:r>
      <w:hyperlink r:id="rId8" w:history="1">
        <w:r w:rsidRPr="00127C19">
          <w:rPr>
            <w:rFonts w:ascii="Times New Roman" w:eastAsia="Times New Roman" w:hAnsi="Times New Roman" w:cs="Times New Roman"/>
            <w:color w:val="000000" w:themeColor="text1"/>
            <w:sz w:val="26"/>
            <w:szCs w:val="26"/>
            <w:lang w:eastAsia="ru-RU"/>
          </w:rPr>
          <w:t>законом</w:t>
        </w:r>
      </w:hyperlink>
      <w:r w:rsidRPr="00127C19">
        <w:rPr>
          <w:rFonts w:ascii="Times New Roman" w:eastAsia="Times New Roman" w:hAnsi="Times New Roman" w:cs="Times New Roman"/>
          <w:sz w:val="26"/>
          <w:szCs w:val="26"/>
          <w:lang w:eastAsia="ru-RU"/>
        </w:rPr>
        <w:t xml:space="preserve"> «Об организации предоставления государственных и муниципальных услуг».</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lastRenderedPageBreak/>
        <w:t>8. Наименование административных регламентов определяется администрацией с учетом формулировки нормативного правового акта, которым предусмотрена соответствующая муниципальная услуга.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3247E8" w:rsidRPr="00127C19" w:rsidRDefault="003247E8" w:rsidP="008E1B9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bookmarkStart w:id="5" w:name="P60"/>
      <w:bookmarkEnd w:id="5"/>
      <w:r w:rsidRPr="00127C19">
        <w:rPr>
          <w:rFonts w:ascii="Times New Roman" w:eastAsia="Times New Roman" w:hAnsi="Times New Roman" w:cs="Times New Roman"/>
          <w:b/>
          <w:sz w:val="26"/>
          <w:szCs w:val="26"/>
          <w:lang w:eastAsia="ru-RU"/>
        </w:rPr>
        <w:t>II. Требования к структуре</w:t>
      </w:r>
    </w:p>
    <w:p w:rsidR="003247E8" w:rsidRPr="00127C19" w:rsidRDefault="003247E8" w:rsidP="008E1B9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127C19">
        <w:rPr>
          <w:rFonts w:ascii="Times New Roman" w:eastAsia="Times New Roman" w:hAnsi="Times New Roman" w:cs="Times New Roman"/>
          <w:b/>
          <w:sz w:val="26"/>
          <w:szCs w:val="26"/>
          <w:lang w:eastAsia="ru-RU"/>
        </w:rPr>
        <w:t>и содержанию административных регламентов</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9. В административный регламент включаются следующие разделы:</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общие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стандарт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состав, последовательность и сроки выполнения административных процедур;</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г) формы </w:t>
      </w:r>
      <w:proofErr w:type="gramStart"/>
      <w:r w:rsidRPr="00127C19">
        <w:rPr>
          <w:rFonts w:ascii="Times New Roman" w:eastAsia="Times New Roman" w:hAnsi="Times New Roman" w:cs="Times New Roman"/>
          <w:sz w:val="26"/>
          <w:szCs w:val="26"/>
          <w:lang w:eastAsia="ru-RU"/>
        </w:rPr>
        <w:t>контроля за</w:t>
      </w:r>
      <w:proofErr w:type="gramEnd"/>
      <w:r w:rsidRPr="00127C19">
        <w:rPr>
          <w:rFonts w:ascii="Times New Roman" w:eastAsia="Times New Roman" w:hAnsi="Times New Roman" w:cs="Times New Roman"/>
          <w:sz w:val="26"/>
          <w:szCs w:val="26"/>
          <w:lang w:eastAsia="ru-RU"/>
        </w:rPr>
        <w:t xml:space="preserve"> исполнением административного регламента;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д) досудебный (внесудебный) порядок обжалования решений и действий (бездействия) администрации, многофункционального центра, организаций, указанных в </w:t>
      </w:r>
      <w:hyperlink r:id="rId9" w:history="1">
        <w:r w:rsidRPr="00127C19">
          <w:rPr>
            <w:rFonts w:ascii="Times New Roman" w:eastAsia="Times New Roman" w:hAnsi="Times New Roman" w:cs="Times New Roman"/>
            <w:color w:val="000000" w:themeColor="text1"/>
            <w:sz w:val="26"/>
            <w:szCs w:val="26"/>
            <w:lang w:eastAsia="ru-RU"/>
          </w:rPr>
          <w:t>части 1.1 статьи 16</w:t>
        </w:r>
      </w:hyperlink>
      <w:r w:rsidRPr="00127C19">
        <w:rPr>
          <w:rFonts w:ascii="Times New Roman" w:eastAsia="Times New Roman" w:hAnsi="Times New Roman" w:cs="Times New Roman"/>
          <w:color w:val="000000" w:themeColor="text1"/>
          <w:sz w:val="26"/>
          <w:szCs w:val="26"/>
          <w:lang w:eastAsia="ru-RU"/>
        </w:rPr>
        <w:t xml:space="preserve"> </w:t>
      </w:r>
      <w:r w:rsidRPr="00127C19">
        <w:rPr>
          <w:rFonts w:ascii="Times New Roman" w:eastAsia="Times New Roman" w:hAnsi="Times New Roman" w:cs="Times New Roman"/>
          <w:sz w:val="26"/>
          <w:szCs w:val="26"/>
          <w:lang w:eastAsia="ru-RU"/>
        </w:rPr>
        <w:t>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10. В раздел «Общие положения» включаются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предмет регулирования административного регламента;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круг заявителей;</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(далее - профилирование), а также результата, за предоставлением которого обратился заявитель.</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11. Раздел «Стандарт предоставления муниципальной услуги» состоит из следующих подразделов:</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наименование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наименование органа, предоставляющего муниципальную услугу;</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результат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г) срок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д) правовые основания для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е) исчерпывающий перечень документов, необходимых для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ж) исчерпывающий перечень оснований для отказа в приеме документов, необходимых для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и) размер платы, взимаемой с заявителя при предоставлении муниципальной услуги, и способы ее взимания;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л) срок регистрации запроса заявителя о предоставлении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м) требования к помещениям, в которых предоставляются муниципальные </w:t>
      </w:r>
      <w:r w:rsidRPr="00127C19">
        <w:rPr>
          <w:rFonts w:ascii="Times New Roman" w:eastAsia="Times New Roman" w:hAnsi="Times New Roman" w:cs="Times New Roman"/>
          <w:sz w:val="26"/>
          <w:szCs w:val="26"/>
          <w:lang w:eastAsia="ru-RU"/>
        </w:rPr>
        <w:lastRenderedPageBreak/>
        <w:t>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н) показатели качества и доступности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о)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12. Подраздел «Наименование органа, предоставляющего муниципальную</w:t>
      </w:r>
      <w:r w:rsidR="00F52545" w:rsidRPr="00127C19">
        <w:rPr>
          <w:rFonts w:ascii="Times New Roman" w:eastAsia="Times New Roman" w:hAnsi="Times New Roman" w:cs="Times New Roman"/>
          <w:sz w:val="26"/>
          <w:szCs w:val="26"/>
          <w:lang w:eastAsia="ru-RU"/>
        </w:rPr>
        <w:t xml:space="preserve"> </w:t>
      </w:r>
      <w:r w:rsidRPr="00127C19">
        <w:rPr>
          <w:rFonts w:ascii="Times New Roman" w:eastAsia="Times New Roman" w:hAnsi="Times New Roman" w:cs="Times New Roman"/>
          <w:sz w:val="26"/>
          <w:szCs w:val="26"/>
          <w:lang w:eastAsia="ru-RU"/>
        </w:rPr>
        <w:t>услугу» должен включать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полное наименование органа, предоставляющего муниципальную услугу;</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6" w:name="P91"/>
      <w:bookmarkEnd w:id="6"/>
      <w:r w:rsidRPr="00127C19">
        <w:rPr>
          <w:rFonts w:ascii="Times New Roman" w:eastAsia="Times New Roman" w:hAnsi="Times New Roman" w:cs="Times New Roman"/>
          <w:sz w:val="26"/>
          <w:szCs w:val="26"/>
          <w:lang w:eastAsia="ru-RU"/>
        </w:rPr>
        <w:t>13. Подраздел «Результат предоставления муниципальной услуги» должен включать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наименование результата (результатов)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наименование информационной системы, в которой фиксируется факт получения заявителем результата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способ получения результата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14. Положения, указанные в </w:t>
      </w:r>
      <w:hyperlink w:anchor="P91" w:history="1">
        <w:r w:rsidRPr="00127C19">
          <w:rPr>
            <w:rFonts w:ascii="Times New Roman" w:eastAsia="Times New Roman" w:hAnsi="Times New Roman" w:cs="Times New Roman"/>
            <w:color w:val="000000" w:themeColor="text1"/>
            <w:sz w:val="26"/>
            <w:szCs w:val="26"/>
            <w:lang w:eastAsia="ru-RU"/>
          </w:rPr>
          <w:t>пункте 13</w:t>
        </w:r>
      </w:hyperlink>
      <w:r w:rsidRPr="00127C19">
        <w:rPr>
          <w:rFonts w:ascii="Times New Roman" w:eastAsia="Times New Roman" w:hAnsi="Times New Roman" w:cs="Times New Roman"/>
          <w:sz w:val="26"/>
          <w:szCs w:val="26"/>
          <w:lang w:eastAsia="ru-RU"/>
        </w:rPr>
        <w:t xml:space="preserve">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администрации,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в информационной системе «Портал Воронежской области в сети Интернет» (далее – Портал</w:t>
      </w:r>
      <w:r w:rsidR="00F52545" w:rsidRPr="00127C19">
        <w:rPr>
          <w:rFonts w:ascii="Times New Roman" w:eastAsia="Times New Roman" w:hAnsi="Times New Roman" w:cs="Times New Roman"/>
          <w:sz w:val="26"/>
          <w:szCs w:val="26"/>
          <w:lang w:eastAsia="ru-RU"/>
        </w:rPr>
        <w:t xml:space="preserve"> </w:t>
      </w:r>
      <w:r w:rsidRPr="00127C19">
        <w:rPr>
          <w:rFonts w:ascii="Times New Roman" w:eastAsia="Times New Roman" w:hAnsi="Times New Roman" w:cs="Times New Roman"/>
          <w:sz w:val="26"/>
          <w:szCs w:val="26"/>
          <w:lang w:eastAsia="ru-RU"/>
        </w:rPr>
        <w:t>Воронежской области), на официальном сайте администрации;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Максимальный срок предоставления муниципальной услуги для каждого варианта предоставления услуги приводится в содержащих описания таких </w:t>
      </w:r>
      <w:r w:rsidRPr="00127C19">
        <w:rPr>
          <w:rFonts w:ascii="Times New Roman" w:eastAsia="Times New Roman" w:hAnsi="Times New Roman" w:cs="Times New Roman"/>
          <w:sz w:val="26"/>
          <w:szCs w:val="26"/>
          <w:lang w:eastAsia="ru-RU"/>
        </w:rPr>
        <w:lastRenderedPageBreak/>
        <w:t>вариантов подразделах административного регламента.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16. </w:t>
      </w:r>
      <w:proofErr w:type="gramStart"/>
      <w:r w:rsidRPr="00127C19">
        <w:rPr>
          <w:rFonts w:ascii="Times New Roman" w:eastAsia="Times New Roman" w:hAnsi="Times New Roman" w:cs="Times New Roman"/>
          <w:sz w:val="26"/>
          <w:szCs w:val="26"/>
          <w:lang w:eastAsia="ru-RU"/>
        </w:rPr>
        <w:t>Подраздел «Правовые основания для предоставления муниципальной услуги» должен включать сведения о размещении на официальном сайте администрации, а также на Едином портале государственных и муниципальных услуг, на Портале</w:t>
      </w:r>
      <w:r w:rsidR="00F52545" w:rsidRPr="00127C19">
        <w:rPr>
          <w:rFonts w:ascii="Times New Roman" w:eastAsia="Times New Roman" w:hAnsi="Times New Roman" w:cs="Times New Roman"/>
          <w:sz w:val="26"/>
          <w:szCs w:val="26"/>
          <w:lang w:eastAsia="ru-RU"/>
        </w:rPr>
        <w:t xml:space="preserve"> </w:t>
      </w:r>
      <w:r w:rsidRPr="00127C19">
        <w:rPr>
          <w:rFonts w:ascii="Times New Roman" w:eastAsia="Times New Roman" w:hAnsi="Times New Roman" w:cs="Times New Roman"/>
          <w:sz w:val="26"/>
          <w:szCs w:val="26"/>
          <w:lang w:eastAsia="ru-RU"/>
        </w:rPr>
        <w:t>Воронежской области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proofErr w:type="gramEnd"/>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17. </w:t>
      </w:r>
      <w:proofErr w:type="gramStart"/>
      <w:r w:rsidRPr="00127C19">
        <w:rPr>
          <w:rFonts w:ascii="Times New Roman" w:eastAsia="Times New Roman" w:hAnsi="Times New Roman" w:cs="Times New Roman"/>
          <w:sz w:val="26"/>
          <w:szCs w:val="26"/>
          <w:lang w:eastAsia="ru-RU"/>
        </w:rPr>
        <w:t>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w:t>
      </w:r>
      <w:proofErr w:type="gramEnd"/>
      <w:r w:rsidRPr="00127C19">
        <w:rPr>
          <w:rFonts w:ascii="Times New Roman" w:eastAsia="Times New Roman" w:hAnsi="Times New Roman" w:cs="Times New Roman"/>
          <w:sz w:val="26"/>
          <w:szCs w:val="26"/>
          <w:lang w:eastAsia="ru-RU"/>
        </w:rPr>
        <w:t xml:space="preserve">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состав и способы подачи запроса о предоставлении муниципальной услуги, который должен содержать:</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полное наименование органа, предоставляющего муниципальную услугу;</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сведения, позволяющие идентифицировать заявителя, содержащиеся в документах, предусмотренных законодательством Российской Федерации;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сведения, позволяющие идентифицировать представителя заявителя, содержащиеся в документах, предусмотренных законодательством Российской Федерации;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дополнительные сведения, необходимые для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перечень прилагаемых к запросу документов и (или) информации;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7" w:name="P111"/>
      <w:bookmarkEnd w:id="7"/>
      <w:r w:rsidRPr="00127C19">
        <w:rPr>
          <w:rFonts w:ascii="Times New Roman" w:eastAsia="Times New Roman" w:hAnsi="Times New Roman" w:cs="Times New Roman"/>
          <w:sz w:val="26"/>
          <w:szCs w:val="26"/>
          <w:lang w:eastAsia="ru-RU"/>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8" w:name="P112"/>
      <w:bookmarkEnd w:id="8"/>
      <w:r w:rsidRPr="00127C19">
        <w:rPr>
          <w:rFonts w:ascii="Times New Roman" w:eastAsia="Times New Roman" w:hAnsi="Times New Roman" w:cs="Times New Roman"/>
          <w:sz w:val="26"/>
          <w:szCs w:val="26"/>
          <w:lang w:eastAsia="ru-RU"/>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Исчерпывающий перечень документов, указанных в </w:t>
      </w:r>
      <w:hyperlink w:anchor="P111" w:history="1">
        <w:r w:rsidRPr="00127C19">
          <w:rPr>
            <w:rFonts w:ascii="Times New Roman" w:eastAsia="Times New Roman" w:hAnsi="Times New Roman" w:cs="Times New Roman"/>
            <w:color w:val="000000" w:themeColor="text1"/>
            <w:sz w:val="26"/>
            <w:szCs w:val="26"/>
            <w:lang w:eastAsia="ru-RU"/>
          </w:rPr>
          <w:t>абзацах восьмом</w:t>
        </w:r>
      </w:hyperlink>
      <w:r w:rsidRPr="00127C19">
        <w:rPr>
          <w:rFonts w:ascii="Times New Roman" w:eastAsia="Times New Roman" w:hAnsi="Times New Roman" w:cs="Times New Roman"/>
          <w:color w:val="000000" w:themeColor="text1"/>
          <w:sz w:val="26"/>
          <w:szCs w:val="26"/>
          <w:lang w:eastAsia="ru-RU"/>
        </w:rPr>
        <w:t xml:space="preserve"> </w:t>
      </w:r>
      <w:r w:rsidRPr="00127C19">
        <w:rPr>
          <w:rFonts w:ascii="Times New Roman" w:eastAsia="Times New Roman" w:hAnsi="Times New Roman" w:cs="Times New Roman"/>
          <w:sz w:val="26"/>
          <w:szCs w:val="26"/>
          <w:lang w:eastAsia="ru-RU"/>
        </w:rPr>
        <w:t xml:space="preserve">и </w:t>
      </w:r>
      <w:hyperlink w:anchor="P112" w:history="1">
        <w:r w:rsidRPr="00127C19">
          <w:rPr>
            <w:rFonts w:ascii="Times New Roman" w:eastAsia="Times New Roman" w:hAnsi="Times New Roman" w:cs="Times New Roman"/>
            <w:color w:val="000000" w:themeColor="text1"/>
            <w:sz w:val="26"/>
            <w:szCs w:val="26"/>
            <w:lang w:eastAsia="ru-RU"/>
          </w:rPr>
          <w:t>девятом</w:t>
        </w:r>
      </w:hyperlink>
      <w:r w:rsidRPr="00127C19">
        <w:rPr>
          <w:rFonts w:ascii="Times New Roman" w:eastAsia="Times New Roman" w:hAnsi="Times New Roman" w:cs="Times New Roman"/>
          <w:sz w:val="26"/>
          <w:szCs w:val="26"/>
          <w:lang w:eastAsia="ru-RU"/>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18. Подраздел «Исчерпывающий перечень оснований для отказа в приеме документов, необходимых для предоставления муниципальной услуги» должен </w:t>
      </w:r>
      <w:r w:rsidRPr="00127C19">
        <w:rPr>
          <w:rFonts w:ascii="Times New Roman" w:eastAsia="Times New Roman" w:hAnsi="Times New Roman" w:cs="Times New Roman"/>
          <w:sz w:val="26"/>
          <w:szCs w:val="26"/>
          <w:lang w:eastAsia="ru-RU"/>
        </w:rPr>
        <w:lastRenderedPageBreak/>
        <w:t>включать информацию об исчерпывающем перечне таких оснований.</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19.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9" w:name="P118"/>
      <w:bookmarkEnd w:id="9"/>
      <w:r w:rsidRPr="00127C19">
        <w:rPr>
          <w:rFonts w:ascii="Times New Roman" w:eastAsia="Times New Roman" w:hAnsi="Times New Roman" w:cs="Times New Roman"/>
          <w:sz w:val="26"/>
          <w:szCs w:val="26"/>
          <w:lang w:eastAsia="ru-RU"/>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0" w:name="P119"/>
      <w:bookmarkEnd w:id="10"/>
      <w:r w:rsidRPr="00127C19">
        <w:rPr>
          <w:rFonts w:ascii="Times New Roman" w:eastAsia="Times New Roman" w:hAnsi="Times New Roman" w:cs="Times New Roman"/>
          <w:sz w:val="26"/>
          <w:szCs w:val="26"/>
          <w:lang w:eastAsia="ru-RU"/>
        </w:rPr>
        <w:t>исчерпывающий перечень оснований для отказа в предоставлении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1" w:name="P120"/>
      <w:bookmarkEnd w:id="11"/>
      <w:r w:rsidRPr="00127C19">
        <w:rPr>
          <w:rFonts w:ascii="Times New Roman" w:eastAsia="Times New Roman" w:hAnsi="Times New Roman" w:cs="Times New Roman"/>
          <w:sz w:val="26"/>
          <w:szCs w:val="26"/>
          <w:lang w:eastAsia="ru-RU"/>
        </w:rPr>
        <w:t xml:space="preserve">Для каждого основания, включенного в перечни, указанные в </w:t>
      </w:r>
      <w:hyperlink w:anchor="P118" w:history="1">
        <w:r w:rsidRPr="00127C19">
          <w:rPr>
            <w:rFonts w:ascii="Times New Roman" w:eastAsia="Times New Roman" w:hAnsi="Times New Roman" w:cs="Times New Roman"/>
            <w:color w:val="000000" w:themeColor="text1"/>
            <w:sz w:val="26"/>
            <w:szCs w:val="26"/>
            <w:lang w:eastAsia="ru-RU"/>
          </w:rPr>
          <w:t>абзацах втором</w:t>
        </w:r>
      </w:hyperlink>
      <w:r w:rsidRPr="00127C19">
        <w:rPr>
          <w:rFonts w:ascii="Times New Roman" w:eastAsia="Times New Roman" w:hAnsi="Times New Roman" w:cs="Times New Roman"/>
          <w:color w:val="000000" w:themeColor="text1"/>
          <w:sz w:val="26"/>
          <w:szCs w:val="26"/>
          <w:lang w:eastAsia="ru-RU"/>
        </w:rPr>
        <w:t xml:space="preserve"> и </w:t>
      </w:r>
      <w:hyperlink w:anchor="P119" w:history="1">
        <w:r w:rsidRPr="00127C19">
          <w:rPr>
            <w:rFonts w:ascii="Times New Roman" w:eastAsia="Times New Roman" w:hAnsi="Times New Roman" w:cs="Times New Roman"/>
            <w:color w:val="000000" w:themeColor="text1"/>
            <w:sz w:val="26"/>
            <w:szCs w:val="26"/>
            <w:lang w:eastAsia="ru-RU"/>
          </w:rPr>
          <w:t>третьем</w:t>
        </w:r>
      </w:hyperlink>
      <w:r w:rsidRPr="00127C19">
        <w:rPr>
          <w:rFonts w:ascii="Times New Roman" w:eastAsia="Times New Roman" w:hAnsi="Times New Roman" w:cs="Times New Roman"/>
          <w:sz w:val="26"/>
          <w:szCs w:val="26"/>
          <w:lang w:eastAsia="ru-RU"/>
        </w:rPr>
        <w:t xml:space="preserve">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Исчерпывающий перечень оснований, предусмотренных </w:t>
      </w:r>
      <w:hyperlink w:anchor="P118" w:history="1">
        <w:r w:rsidRPr="00127C19">
          <w:rPr>
            <w:rFonts w:ascii="Times New Roman" w:eastAsia="Times New Roman" w:hAnsi="Times New Roman" w:cs="Times New Roman"/>
            <w:color w:val="000000" w:themeColor="text1"/>
            <w:sz w:val="26"/>
            <w:szCs w:val="26"/>
            <w:lang w:eastAsia="ru-RU"/>
          </w:rPr>
          <w:t>абзацами вторым</w:t>
        </w:r>
      </w:hyperlink>
      <w:r w:rsidRPr="00127C19">
        <w:rPr>
          <w:rFonts w:ascii="Times New Roman" w:eastAsia="Times New Roman" w:hAnsi="Times New Roman" w:cs="Times New Roman"/>
          <w:color w:val="000000" w:themeColor="text1"/>
          <w:sz w:val="26"/>
          <w:szCs w:val="26"/>
          <w:lang w:eastAsia="ru-RU"/>
        </w:rPr>
        <w:t xml:space="preserve"> и </w:t>
      </w:r>
      <w:hyperlink w:anchor="P119" w:history="1">
        <w:r w:rsidRPr="00127C19">
          <w:rPr>
            <w:rFonts w:ascii="Times New Roman" w:eastAsia="Times New Roman" w:hAnsi="Times New Roman" w:cs="Times New Roman"/>
            <w:color w:val="000000" w:themeColor="text1"/>
            <w:sz w:val="26"/>
            <w:szCs w:val="26"/>
            <w:lang w:eastAsia="ru-RU"/>
          </w:rPr>
          <w:t>третьим</w:t>
        </w:r>
      </w:hyperlink>
      <w:r w:rsidRPr="00127C19">
        <w:rPr>
          <w:rFonts w:ascii="Times New Roman" w:eastAsia="Times New Roman" w:hAnsi="Times New Roman" w:cs="Times New Roman"/>
          <w:sz w:val="26"/>
          <w:szCs w:val="26"/>
          <w:lang w:eastAsia="ru-RU"/>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20.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сведения о размещении на Едином портале государственных и муниципальных услуг, Портале</w:t>
      </w:r>
      <w:r w:rsidR="00F52545" w:rsidRPr="00127C19">
        <w:rPr>
          <w:rFonts w:ascii="Times New Roman" w:eastAsia="Times New Roman" w:hAnsi="Times New Roman" w:cs="Times New Roman"/>
          <w:sz w:val="26"/>
          <w:szCs w:val="26"/>
          <w:lang w:eastAsia="ru-RU"/>
        </w:rPr>
        <w:t xml:space="preserve"> </w:t>
      </w:r>
      <w:r w:rsidRPr="00127C19">
        <w:rPr>
          <w:rFonts w:ascii="Times New Roman" w:eastAsia="Times New Roman" w:hAnsi="Times New Roman" w:cs="Times New Roman"/>
          <w:sz w:val="26"/>
          <w:szCs w:val="26"/>
          <w:lang w:eastAsia="ru-RU"/>
        </w:rPr>
        <w:t>Воронежской области информации о размере государственной пошлины или иной платы, взимаемой за предоставление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Воронежской области, муниципальными правовыми актами.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21. </w:t>
      </w:r>
      <w:proofErr w:type="gramStart"/>
      <w:r w:rsidRPr="00127C19">
        <w:rPr>
          <w:rFonts w:ascii="Times New Roman" w:eastAsia="Times New Roman" w:hAnsi="Times New Roman" w:cs="Times New Roman"/>
          <w:sz w:val="26"/>
          <w:szCs w:val="26"/>
          <w:lang w:eastAsia="ru-RU"/>
        </w:rPr>
        <w:t>В подраздел «Требования к помещениям, в которых предоставляются муниципальные услуги»</w:t>
      </w:r>
      <w:r w:rsidR="00F52545" w:rsidRPr="00127C19">
        <w:rPr>
          <w:rFonts w:ascii="Times New Roman" w:eastAsia="Times New Roman" w:hAnsi="Times New Roman" w:cs="Times New Roman"/>
          <w:sz w:val="26"/>
          <w:szCs w:val="26"/>
          <w:lang w:eastAsia="ru-RU"/>
        </w:rPr>
        <w:t xml:space="preserve"> </w:t>
      </w:r>
      <w:r w:rsidRPr="00127C19">
        <w:rPr>
          <w:rFonts w:ascii="Times New Roman" w:eastAsia="Times New Roman" w:hAnsi="Times New Roman" w:cs="Times New Roman"/>
          <w:sz w:val="26"/>
          <w:szCs w:val="26"/>
          <w:lang w:eastAsia="ru-RU"/>
        </w:rPr>
        <w:t>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w:t>
      </w:r>
      <w:proofErr w:type="gramEnd"/>
      <w:r w:rsidRPr="00127C19">
        <w:rPr>
          <w:rFonts w:ascii="Times New Roman" w:eastAsia="Times New Roman" w:hAnsi="Times New Roman" w:cs="Times New Roman"/>
          <w:sz w:val="26"/>
          <w:szCs w:val="26"/>
          <w:lang w:eastAsia="ru-RU"/>
        </w:rPr>
        <w:t xml:space="preserve"> с законодательством Российской Федерации о социальной защите инвалидов.</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22. </w:t>
      </w:r>
      <w:proofErr w:type="gramStart"/>
      <w:r w:rsidRPr="00127C19">
        <w:rPr>
          <w:rFonts w:ascii="Times New Roman" w:eastAsia="Times New Roman" w:hAnsi="Times New Roman" w:cs="Times New Roman"/>
          <w:sz w:val="26"/>
          <w:szCs w:val="26"/>
          <w:lang w:eastAsia="ru-RU"/>
        </w:rPr>
        <w:t xml:space="preserve">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w:t>
      </w:r>
      <w:r w:rsidRPr="00127C19">
        <w:rPr>
          <w:rFonts w:ascii="Times New Roman" w:eastAsia="Times New Roman" w:hAnsi="Times New Roman" w:cs="Times New Roman"/>
          <w:sz w:val="26"/>
          <w:szCs w:val="26"/>
          <w:lang w:eastAsia="ru-RU"/>
        </w:rPr>
        <w:lastRenderedPageBreak/>
        <w:t>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w:t>
      </w:r>
      <w:proofErr w:type="gramEnd"/>
      <w:r w:rsidRPr="00127C19">
        <w:rPr>
          <w:rFonts w:ascii="Times New Roman" w:eastAsia="Times New Roman" w:hAnsi="Times New Roman" w:cs="Times New Roman"/>
          <w:sz w:val="26"/>
          <w:szCs w:val="26"/>
          <w:lang w:eastAsia="ru-RU"/>
        </w:rPr>
        <w:t xml:space="preserve">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23. В подраздел «Иные требования к предоставлению муниципальной услуги» включаются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2" w:name="P128"/>
      <w:bookmarkEnd w:id="12"/>
      <w:r w:rsidRPr="00127C19">
        <w:rPr>
          <w:rFonts w:ascii="Times New Roman" w:eastAsia="Times New Roman" w:hAnsi="Times New Roman" w:cs="Times New Roman"/>
          <w:sz w:val="26"/>
          <w:szCs w:val="26"/>
          <w:lang w:eastAsia="ru-RU"/>
        </w:rPr>
        <w:t>а) перечень услуг, которые являются необходимыми и обязательными для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б) размер платы за предоставление указанных в </w:t>
      </w:r>
      <w:hyperlink w:anchor="P128" w:history="1">
        <w:r w:rsidRPr="00127C19">
          <w:rPr>
            <w:rFonts w:ascii="Times New Roman" w:eastAsia="Times New Roman" w:hAnsi="Times New Roman" w:cs="Times New Roman"/>
            <w:color w:val="000000" w:themeColor="text1"/>
            <w:sz w:val="26"/>
            <w:szCs w:val="26"/>
            <w:lang w:eastAsia="ru-RU"/>
          </w:rPr>
          <w:t xml:space="preserve">подпункте «а» </w:t>
        </w:r>
      </w:hyperlink>
      <w:r w:rsidRPr="00127C19">
        <w:rPr>
          <w:rFonts w:ascii="Times New Roman" w:eastAsia="Times New Roman" w:hAnsi="Times New Roman" w:cs="Times New Roman"/>
          <w:sz w:val="26"/>
          <w:szCs w:val="26"/>
          <w:lang w:eastAsia="ru-RU"/>
        </w:rPr>
        <w:t xml:space="preserve"> настоящего пункта услуг в случаях, когда размер платы установлен законодательством Российской Федерации;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перечень информационных систем, используемых для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3" w:name="P132"/>
      <w:bookmarkEnd w:id="13"/>
      <w:r w:rsidRPr="00127C19">
        <w:rPr>
          <w:rFonts w:ascii="Times New Roman" w:eastAsia="Times New Roman" w:hAnsi="Times New Roman" w:cs="Times New Roman"/>
          <w:sz w:val="26"/>
          <w:szCs w:val="26"/>
          <w:lang w:eastAsia="ru-RU"/>
        </w:rPr>
        <w:t xml:space="preserve">а) перечень вариантов предоставления муниципальной услуги, </w:t>
      </w:r>
      <w:proofErr w:type="gramStart"/>
      <w:r w:rsidRPr="00127C19">
        <w:rPr>
          <w:rFonts w:ascii="Times New Roman" w:eastAsia="Times New Roman" w:hAnsi="Times New Roman" w:cs="Times New Roman"/>
          <w:sz w:val="26"/>
          <w:szCs w:val="26"/>
          <w:lang w:eastAsia="ru-RU"/>
        </w:rPr>
        <w:t>включающий</w:t>
      </w:r>
      <w:proofErr w:type="gramEnd"/>
      <w:r w:rsidRPr="00127C19">
        <w:rPr>
          <w:rFonts w:ascii="Times New Roman" w:eastAsia="Times New Roman" w:hAnsi="Times New Roman" w:cs="Times New Roman"/>
          <w:sz w:val="26"/>
          <w:szCs w:val="26"/>
          <w:lang w:eastAsia="ru-RU"/>
        </w:rPr>
        <w:t xml:space="preserve">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описание административной процедуры профилирования заявителя;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подразделы, содержащие описание вариантов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25.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26.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P132" w:history="1">
        <w:r w:rsidRPr="00127C19">
          <w:rPr>
            <w:rFonts w:ascii="Times New Roman" w:eastAsia="Times New Roman" w:hAnsi="Times New Roman" w:cs="Times New Roman"/>
            <w:color w:val="000000" w:themeColor="text1"/>
            <w:sz w:val="26"/>
            <w:szCs w:val="26"/>
            <w:lang w:eastAsia="ru-RU"/>
          </w:rPr>
          <w:t>подпунктом «а» пункта 24</w:t>
        </w:r>
      </w:hyperlink>
      <w:r w:rsidRPr="00127C19">
        <w:rPr>
          <w:rFonts w:ascii="Times New Roman" w:eastAsia="Times New Roman" w:hAnsi="Times New Roman" w:cs="Times New Roman"/>
          <w:color w:val="000000" w:themeColor="text1"/>
          <w:sz w:val="26"/>
          <w:szCs w:val="26"/>
          <w:lang w:eastAsia="ru-RU"/>
        </w:rPr>
        <w:t xml:space="preserve"> </w:t>
      </w:r>
      <w:r w:rsidRPr="00127C19">
        <w:rPr>
          <w:rFonts w:ascii="Times New Roman" w:eastAsia="Times New Roman" w:hAnsi="Times New Roman" w:cs="Times New Roman"/>
          <w:sz w:val="26"/>
          <w:szCs w:val="26"/>
          <w:lang w:eastAsia="ru-RU"/>
        </w:rPr>
        <w:t xml:space="preserve">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w:t>
      </w:r>
      <w:r w:rsidRPr="00127C19">
        <w:rPr>
          <w:rFonts w:ascii="Times New Roman" w:eastAsia="Times New Roman" w:hAnsi="Times New Roman" w:cs="Times New Roman"/>
          <w:sz w:val="26"/>
          <w:szCs w:val="26"/>
          <w:lang w:eastAsia="ru-RU"/>
        </w:rPr>
        <w:lastRenderedPageBreak/>
        <w:t>вариантом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27.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127C19">
        <w:rPr>
          <w:rFonts w:ascii="Times New Roman" w:eastAsia="Times New Roman" w:hAnsi="Times New Roman" w:cs="Times New Roman"/>
          <w:sz w:val="26"/>
          <w:szCs w:val="26"/>
          <w:lang w:eastAsia="ru-RU"/>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roofErr w:type="gramEnd"/>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наличие (отсутствие) возможности подачи запроса представителем заявителя;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3247E8" w:rsidRPr="00127C19" w:rsidRDefault="003247E8" w:rsidP="00F52545">
      <w:pPr>
        <w:autoSpaceDE w:val="0"/>
        <w:autoSpaceDN w:val="0"/>
        <w:adjustRightInd w:val="0"/>
        <w:spacing w:after="0" w:line="240" w:lineRule="auto"/>
        <w:ind w:firstLine="709"/>
        <w:jc w:val="both"/>
        <w:rPr>
          <w:rFonts w:ascii="Times New Roman" w:hAnsi="Times New Roman" w:cs="Times New Roman"/>
          <w:sz w:val="26"/>
          <w:szCs w:val="26"/>
        </w:rPr>
      </w:pPr>
      <w:r w:rsidRPr="00127C19">
        <w:rPr>
          <w:rFonts w:ascii="Times New Roman" w:hAnsi="Times New Roman" w:cs="Times New Roman"/>
          <w:sz w:val="26"/>
          <w:szCs w:val="26"/>
        </w:rPr>
        <w:t>д) органы местного самоуправления, участвующие в приеме запроса о предоставлении муниципальной услуги, в том числе сведения о возможности подачи запроса в многофункциональный центр (при наличии такой возможности);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е) возможность (невозможность) приема администрацией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ж) срок регистрации запроса и документов и (или) информации, необходимых для предоставления муниципальной услуги, в администрации или в многофункциональном центре.</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28.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наименование федерального органа исполнительной власти, органа государственного внебюджетного фонда или государственной корпорации, исполнительного органа государственной власти Воронежской области, в которые направляется запрос;</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направляемые в запросе сведения;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запрашиваемые в запросе сведения с указанием их цели использования;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основание для информационного запроса, срок его направления;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срок, в течение которого результат запроса должен поступить в администрацию.</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Администрация организует между входящими в ее состав структурными подразделениями обмен сведениями, необходимыми для предоставления муниципальной услуги и находящимися в ее распоряжении,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29. В описание административной процедуры приостановления </w:t>
      </w:r>
      <w:r w:rsidRPr="00127C19">
        <w:rPr>
          <w:rFonts w:ascii="Times New Roman" w:eastAsia="Times New Roman" w:hAnsi="Times New Roman" w:cs="Times New Roman"/>
          <w:sz w:val="26"/>
          <w:szCs w:val="26"/>
          <w:lang w:eastAsia="ru-RU"/>
        </w:rPr>
        <w:lastRenderedPageBreak/>
        <w:t>предоставления муниципальной услуги включаются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состав и содержание осуществляемых при приостановлении предоставления муниципальной услуги административных действий;</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перечень оснований для возобновления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30.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критерии принятия решения о предоставлении (об отказе в предоставлении)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б) срок принятия решения о предоставлении (об отказе в предоставлении) муниципальной услуги, исчисляемый </w:t>
      </w:r>
      <w:proofErr w:type="gramStart"/>
      <w:r w:rsidRPr="00127C19">
        <w:rPr>
          <w:rFonts w:ascii="Times New Roman" w:eastAsia="Times New Roman" w:hAnsi="Times New Roman" w:cs="Times New Roman"/>
          <w:sz w:val="26"/>
          <w:szCs w:val="26"/>
          <w:lang w:eastAsia="ru-RU"/>
        </w:rPr>
        <w:t>с даты получения</w:t>
      </w:r>
      <w:proofErr w:type="gramEnd"/>
      <w:r w:rsidRPr="00127C19">
        <w:rPr>
          <w:rFonts w:ascii="Times New Roman" w:eastAsia="Times New Roman" w:hAnsi="Times New Roman" w:cs="Times New Roman"/>
          <w:sz w:val="26"/>
          <w:szCs w:val="26"/>
          <w:lang w:eastAsia="ru-RU"/>
        </w:rPr>
        <w:t xml:space="preserve"> администрацией всех сведений, необходимых для принятия решения.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31. В описание административной процедуры предоставления результата муниципальной услуги включаются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способы предоставления результата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возможность (невозможность)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32. В описание административной процедуры получения дополнительных сведений от заявителя включаются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основания для получения от заявителя дополнительных документов и (или) информации в процессе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б) срок, необходимый для получения таких документов и (или) информации;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г) перечень федеральных органов исполнительной власти, государственных корпораций, органов государственных внебюджетных фондов, исполнительных органов государственной власти Воронежской области, участвующих в административной процедуре, в случае, если они известны (при необходимости).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33. В случае если вариант предоставления муниципальной услуги предполагает предоставление муниципальной услуги в упреждающем (</w:t>
      </w:r>
      <w:proofErr w:type="spellStart"/>
      <w:r w:rsidRPr="00127C19">
        <w:rPr>
          <w:rFonts w:ascii="Times New Roman" w:eastAsia="Times New Roman" w:hAnsi="Times New Roman" w:cs="Times New Roman"/>
          <w:sz w:val="26"/>
          <w:szCs w:val="26"/>
          <w:lang w:eastAsia="ru-RU"/>
        </w:rPr>
        <w:t>проактивном</w:t>
      </w:r>
      <w:proofErr w:type="spellEnd"/>
      <w:r w:rsidRPr="00127C19">
        <w:rPr>
          <w:rFonts w:ascii="Times New Roman" w:eastAsia="Times New Roman" w:hAnsi="Times New Roman" w:cs="Times New Roman"/>
          <w:sz w:val="26"/>
          <w:szCs w:val="26"/>
          <w:lang w:eastAsia="ru-RU"/>
        </w:rPr>
        <w:t>) режиме, в состав подраздела, содержащего описание варианта предоставления муниципальной услуги, включаются следующие положения: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127C19">
        <w:rPr>
          <w:rFonts w:ascii="Times New Roman" w:eastAsia="Times New Roman" w:hAnsi="Times New Roman" w:cs="Times New Roman"/>
          <w:sz w:val="26"/>
          <w:szCs w:val="26"/>
          <w:lang w:eastAsia="ru-RU"/>
        </w:rPr>
        <w:t>проактивном</w:t>
      </w:r>
      <w:proofErr w:type="spellEnd"/>
      <w:r w:rsidRPr="00127C19">
        <w:rPr>
          <w:rFonts w:ascii="Times New Roman" w:eastAsia="Times New Roman" w:hAnsi="Times New Roman" w:cs="Times New Roman"/>
          <w:sz w:val="26"/>
          <w:szCs w:val="26"/>
          <w:lang w:eastAsia="ru-RU"/>
        </w:rPr>
        <w:t xml:space="preserve">) режиме или подачи заявителем запроса о предоставлении данной муниципальной услуги после осуществления администрацией мероприятий в соответствии с </w:t>
      </w:r>
      <w:hyperlink r:id="rId10" w:history="1">
        <w:r w:rsidRPr="00127C19">
          <w:rPr>
            <w:rFonts w:ascii="Times New Roman" w:eastAsia="Times New Roman" w:hAnsi="Times New Roman" w:cs="Times New Roman"/>
            <w:sz w:val="26"/>
            <w:szCs w:val="26"/>
            <w:lang w:eastAsia="ru-RU"/>
          </w:rPr>
          <w:t>пунктом 1 части 1 статьи 7.3</w:t>
        </w:r>
      </w:hyperlink>
      <w:r w:rsidRPr="00127C19">
        <w:rPr>
          <w:rFonts w:ascii="Times New Roman" w:eastAsia="Times New Roman" w:hAnsi="Times New Roman" w:cs="Times New Roman"/>
          <w:sz w:val="26"/>
          <w:szCs w:val="26"/>
          <w:lang w:eastAsia="ru-RU"/>
        </w:rPr>
        <w:t xml:space="preserve"> Федерального закона «Об организации предоставления государственных и муниципальных услуг»;</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4" w:name="P171"/>
      <w:bookmarkEnd w:id="14"/>
      <w:r w:rsidRPr="00127C19">
        <w:rPr>
          <w:rFonts w:ascii="Times New Roman" w:eastAsia="Times New Roman" w:hAnsi="Times New Roman" w:cs="Times New Roman"/>
          <w:sz w:val="26"/>
          <w:szCs w:val="26"/>
          <w:lang w:eastAsia="ru-RU"/>
        </w:rPr>
        <w:t xml:space="preserve">б) сведения о юридическом факте, поступление которого в информационную </w:t>
      </w:r>
      <w:r w:rsidRPr="00127C19">
        <w:rPr>
          <w:rFonts w:ascii="Times New Roman" w:eastAsia="Times New Roman" w:hAnsi="Times New Roman" w:cs="Times New Roman"/>
          <w:sz w:val="26"/>
          <w:szCs w:val="26"/>
          <w:lang w:eastAsia="ru-RU"/>
        </w:rPr>
        <w:lastRenderedPageBreak/>
        <w:t>систему администрации является основанием для предоставления заявителю данной муниципальной услуги в упреждающем (</w:t>
      </w:r>
      <w:proofErr w:type="spellStart"/>
      <w:r w:rsidRPr="00127C19">
        <w:rPr>
          <w:rFonts w:ascii="Times New Roman" w:eastAsia="Times New Roman" w:hAnsi="Times New Roman" w:cs="Times New Roman"/>
          <w:sz w:val="26"/>
          <w:szCs w:val="26"/>
          <w:lang w:eastAsia="ru-RU"/>
        </w:rPr>
        <w:t>проактивном</w:t>
      </w:r>
      <w:proofErr w:type="spellEnd"/>
      <w:r w:rsidRPr="00127C19">
        <w:rPr>
          <w:rFonts w:ascii="Times New Roman" w:eastAsia="Times New Roman" w:hAnsi="Times New Roman" w:cs="Times New Roman"/>
          <w:sz w:val="26"/>
          <w:szCs w:val="26"/>
          <w:lang w:eastAsia="ru-RU"/>
        </w:rPr>
        <w:t>) режиме;</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в) наименование информационной системы, из которой должны поступить сведения, указанные в </w:t>
      </w:r>
      <w:hyperlink w:anchor="P171" w:history="1">
        <w:r w:rsidRPr="00127C19">
          <w:rPr>
            <w:rFonts w:ascii="Times New Roman" w:eastAsia="Times New Roman" w:hAnsi="Times New Roman" w:cs="Times New Roman"/>
            <w:sz w:val="26"/>
            <w:szCs w:val="26"/>
            <w:lang w:eastAsia="ru-RU"/>
          </w:rPr>
          <w:t xml:space="preserve">подпункте «б» </w:t>
        </w:r>
      </w:hyperlink>
      <w:r w:rsidRPr="00127C19">
        <w:rPr>
          <w:rFonts w:ascii="Times New Roman" w:eastAsia="Times New Roman" w:hAnsi="Times New Roman" w:cs="Times New Roman"/>
          <w:sz w:val="26"/>
          <w:szCs w:val="26"/>
          <w:lang w:eastAsia="ru-RU"/>
        </w:rPr>
        <w:t xml:space="preserve"> настоящего пункта, а также информационной системы администрации, в которую должны поступить данные сведения;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г) состав, последовательность и сроки выполнения административных процедур, осуществляемых администрацией после поступления в ее информационную систему сведений, указанных в </w:t>
      </w:r>
      <w:hyperlink w:anchor="P171" w:history="1">
        <w:r w:rsidRPr="00127C19">
          <w:rPr>
            <w:rFonts w:ascii="Times New Roman" w:eastAsia="Times New Roman" w:hAnsi="Times New Roman" w:cs="Times New Roman"/>
            <w:sz w:val="26"/>
            <w:szCs w:val="26"/>
            <w:lang w:eastAsia="ru-RU"/>
          </w:rPr>
          <w:t xml:space="preserve">подпункте «б» </w:t>
        </w:r>
      </w:hyperlink>
      <w:r w:rsidRPr="00127C19">
        <w:rPr>
          <w:rFonts w:ascii="Times New Roman" w:eastAsia="Times New Roman" w:hAnsi="Times New Roman" w:cs="Times New Roman"/>
          <w:sz w:val="26"/>
          <w:szCs w:val="26"/>
          <w:lang w:eastAsia="ru-RU"/>
        </w:rPr>
        <w:t xml:space="preserve"> настоящего пункта.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34. Раздел «Формы </w:t>
      </w:r>
      <w:proofErr w:type="gramStart"/>
      <w:r w:rsidRPr="00127C19">
        <w:rPr>
          <w:rFonts w:ascii="Times New Roman" w:eastAsia="Times New Roman" w:hAnsi="Times New Roman" w:cs="Times New Roman"/>
          <w:sz w:val="26"/>
          <w:szCs w:val="26"/>
          <w:lang w:eastAsia="ru-RU"/>
        </w:rPr>
        <w:t>контроля за</w:t>
      </w:r>
      <w:proofErr w:type="gramEnd"/>
      <w:r w:rsidRPr="00127C19">
        <w:rPr>
          <w:rFonts w:ascii="Times New Roman" w:eastAsia="Times New Roman" w:hAnsi="Times New Roman" w:cs="Times New Roman"/>
          <w:sz w:val="26"/>
          <w:szCs w:val="26"/>
          <w:lang w:eastAsia="ru-RU"/>
        </w:rPr>
        <w:t xml:space="preserve"> исполнением административного регламента» состоит из следующих подразделов:</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а) порядок осуществления текущего </w:t>
      </w:r>
      <w:proofErr w:type="gramStart"/>
      <w:r w:rsidRPr="00127C19">
        <w:rPr>
          <w:rFonts w:ascii="Times New Roman" w:eastAsia="Times New Roman" w:hAnsi="Times New Roman" w:cs="Times New Roman"/>
          <w:sz w:val="26"/>
          <w:szCs w:val="26"/>
          <w:lang w:eastAsia="ru-RU"/>
        </w:rPr>
        <w:t>контроля за</w:t>
      </w:r>
      <w:proofErr w:type="gramEnd"/>
      <w:r w:rsidRPr="00127C19">
        <w:rPr>
          <w:rFonts w:ascii="Times New Roman" w:eastAsia="Times New Roman" w:hAnsi="Times New Roman" w:cs="Times New Roman"/>
          <w:sz w:val="26"/>
          <w:szCs w:val="26"/>
          <w:lang w:eastAsia="ru-RU"/>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27C19">
        <w:rPr>
          <w:rFonts w:ascii="Times New Roman" w:eastAsia="Times New Roman" w:hAnsi="Times New Roman" w:cs="Times New Roman"/>
          <w:sz w:val="26"/>
          <w:szCs w:val="26"/>
          <w:lang w:eastAsia="ru-RU"/>
        </w:rPr>
        <w:t>контроля за</w:t>
      </w:r>
      <w:proofErr w:type="gramEnd"/>
      <w:r w:rsidRPr="00127C19">
        <w:rPr>
          <w:rFonts w:ascii="Times New Roman" w:eastAsia="Times New Roman" w:hAnsi="Times New Roman" w:cs="Times New Roman"/>
          <w:sz w:val="26"/>
          <w:szCs w:val="26"/>
          <w:lang w:eastAsia="ru-RU"/>
        </w:rPr>
        <w:t xml:space="preserve"> полнотой и качеством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г) положения, характеризующие требования к порядку и формам </w:t>
      </w:r>
      <w:proofErr w:type="gramStart"/>
      <w:r w:rsidRPr="00127C19">
        <w:rPr>
          <w:rFonts w:ascii="Times New Roman" w:eastAsia="Times New Roman" w:hAnsi="Times New Roman" w:cs="Times New Roman"/>
          <w:sz w:val="26"/>
          <w:szCs w:val="26"/>
          <w:lang w:eastAsia="ru-RU"/>
        </w:rPr>
        <w:t>контроля за</w:t>
      </w:r>
      <w:proofErr w:type="gramEnd"/>
      <w:r w:rsidRPr="00127C19">
        <w:rPr>
          <w:rFonts w:ascii="Times New Roman" w:eastAsia="Times New Roman" w:hAnsi="Times New Roman" w:cs="Times New Roman"/>
          <w:sz w:val="26"/>
          <w:szCs w:val="26"/>
          <w:lang w:eastAsia="ru-RU"/>
        </w:rPr>
        <w:t xml:space="preserve"> предоставлением муниципальной услуги, в том числе со стороны граждан, их объединений и организаций.</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35. </w:t>
      </w:r>
      <w:proofErr w:type="gramStart"/>
      <w:r w:rsidRPr="00127C19">
        <w:rPr>
          <w:rFonts w:ascii="Times New Roman" w:eastAsia="Times New Roman" w:hAnsi="Times New Roman" w:cs="Times New Roman"/>
          <w:sz w:val="26"/>
          <w:szCs w:val="26"/>
          <w:lang w:eastAsia="ru-RU"/>
        </w:rPr>
        <w:t xml:space="preserve">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Pr="00127C19">
          <w:rPr>
            <w:rFonts w:ascii="Times New Roman" w:eastAsia="Times New Roman" w:hAnsi="Times New Roman" w:cs="Times New Roman"/>
            <w:sz w:val="26"/>
            <w:szCs w:val="26"/>
            <w:lang w:eastAsia="ru-RU"/>
          </w:rPr>
          <w:t>части 1.1 статьи 16</w:t>
        </w:r>
      </w:hyperlink>
      <w:r w:rsidRPr="00127C19">
        <w:rPr>
          <w:rFonts w:ascii="Times New Roman" w:eastAsia="Times New Roman" w:hAnsi="Times New Roman" w:cs="Times New Roman"/>
          <w:sz w:val="26"/>
          <w:szCs w:val="26"/>
          <w:lang w:eastAsia="ru-RU"/>
        </w:rPr>
        <w:t xml:space="preserve">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roofErr w:type="gramEnd"/>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3247E8" w:rsidRPr="00127C19" w:rsidRDefault="003247E8" w:rsidP="008E1B9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127C19">
        <w:rPr>
          <w:rFonts w:ascii="Times New Roman" w:eastAsia="Times New Roman" w:hAnsi="Times New Roman" w:cs="Times New Roman"/>
          <w:b/>
          <w:sz w:val="26"/>
          <w:szCs w:val="26"/>
          <w:lang w:eastAsia="ru-RU"/>
        </w:rPr>
        <w:t>III. Порядок согласования</w:t>
      </w:r>
    </w:p>
    <w:p w:rsidR="003247E8" w:rsidRPr="00127C19" w:rsidRDefault="003247E8" w:rsidP="008E1B9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127C19">
        <w:rPr>
          <w:rFonts w:ascii="Times New Roman" w:eastAsia="Times New Roman" w:hAnsi="Times New Roman" w:cs="Times New Roman"/>
          <w:b/>
          <w:sz w:val="26"/>
          <w:szCs w:val="26"/>
          <w:lang w:eastAsia="ru-RU"/>
        </w:rPr>
        <w:t>и утверждения административных регламентов</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36. Проект административного регламента формируется администрацией в машиночитаемом формате в электронном виде в реестре услуг.</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37.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а) администрации;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w:t>
      </w:r>
      <w:r w:rsidRPr="00127C19">
        <w:rPr>
          <w:rFonts w:ascii="Times New Roman" w:eastAsia="Times New Roman" w:hAnsi="Times New Roman" w:cs="Times New Roman"/>
          <w:sz w:val="26"/>
          <w:szCs w:val="26"/>
          <w:lang w:eastAsia="ru-RU"/>
        </w:rPr>
        <w:lastRenderedPageBreak/>
        <w:t>участвующие в согласовании).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38. Органы, участвующие в согласовании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39.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w:t>
      </w:r>
      <w:proofErr w:type="gramStart"/>
      <w:r w:rsidRPr="00127C19">
        <w:rPr>
          <w:rFonts w:ascii="Times New Roman" w:eastAsia="Times New Roman" w:hAnsi="Times New Roman" w:cs="Times New Roman"/>
          <w:sz w:val="26"/>
          <w:szCs w:val="26"/>
          <w:lang w:eastAsia="ru-RU"/>
        </w:rPr>
        <w:t>с даты поступления</w:t>
      </w:r>
      <w:proofErr w:type="gramEnd"/>
      <w:r w:rsidRPr="00127C19">
        <w:rPr>
          <w:rFonts w:ascii="Times New Roman" w:eastAsia="Times New Roman" w:hAnsi="Times New Roman" w:cs="Times New Roman"/>
          <w:sz w:val="26"/>
          <w:szCs w:val="26"/>
          <w:lang w:eastAsia="ru-RU"/>
        </w:rPr>
        <w:t xml:space="preserve"> его на согласование в реестре услуг.</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40.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41.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администрация рассматривает поступившие замечания.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127C19">
        <w:rPr>
          <w:rFonts w:ascii="Times New Roman" w:eastAsia="Times New Roman" w:hAnsi="Times New Roman" w:cs="Times New Roman"/>
          <w:sz w:val="26"/>
          <w:szCs w:val="26"/>
          <w:lang w:eastAsia="ru-RU"/>
        </w:rPr>
        <w:t xml:space="preserve">В случае согласия с замечаниями, представленными органами, участвующими в согласовании, администрация в срок, не превышающий 5 рабочих дней, вносит с учетом полученных замечаний изменения в сведения о муниципальной услуге, указанные в </w:t>
      </w:r>
      <w:hyperlink w:anchor="P50" w:history="1">
        <w:r w:rsidRPr="00127C19">
          <w:rPr>
            <w:rFonts w:ascii="Times New Roman" w:eastAsia="Times New Roman" w:hAnsi="Times New Roman" w:cs="Times New Roman"/>
            <w:sz w:val="26"/>
            <w:szCs w:val="26"/>
            <w:lang w:eastAsia="ru-RU"/>
          </w:rPr>
          <w:t>подпункте «а» пункта 5</w:t>
        </w:r>
      </w:hyperlink>
      <w:r w:rsidRPr="00127C19">
        <w:rPr>
          <w:rFonts w:ascii="Times New Roman" w:eastAsia="Times New Roman" w:hAnsi="Times New Roman" w:cs="Times New Roman"/>
          <w:sz w:val="26"/>
          <w:szCs w:val="26"/>
          <w:lang w:eastAsia="ru-RU"/>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w:t>
      </w:r>
      <w:proofErr w:type="gramEnd"/>
      <w:r w:rsidRPr="00127C19">
        <w:rPr>
          <w:rFonts w:ascii="Times New Roman" w:eastAsia="Times New Roman" w:hAnsi="Times New Roman" w:cs="Times New Roman"/>
          <w:sz w:val="26"/>
          <w:szCs w:val="26"/>
          <w:lang w:eastAsia="ru-RU"/>
        </w:rPr>
        <w:t xml:space="preserve"> в согласовании.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При наличии возражений к замечаниям администрация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42. В случае согласия с возражениями, представленными администрацией,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В случае несогласия с возражениями, представленными администрацией,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43. Администрация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w:t>
      </w:r>
      <w:r w:rsidRPr="00127C19">
        <w:rPr>
          <w:rFonts w:ascii="Times New Roman" w:eastAsia="Times New Roman" w:hAnsi="Times New Roman" w:cs="Times New Roman"/>
          <w:sz w:val="26"/>
          <w:szCs w:val="26"/>
          <w:lang w:eastAsia="ru-RU"/>
        </w:rPr>
        <w:lastRenderedPageBreak/>
        <w:t>органам, участвующим в согласовании.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44.</w:t>
      </w:r>
      <w:r w:rsidR="00F52545" w:rsidRPr="00127C19">
        <w:rPr>
          <w:rFonts w:ascii="Times New Roman" w:eastAsia="Times New Roman" w:hAnsi="Times New Roman" w:cs="Times New Roman"/>
          <w:sz w:val="26"/>
          <w:szCs w:val="26"/>
          <w:lang w:eastAsia="ru-RU"/>
        </w:rPr>
        <w:t xml:space="preserve"> </w:t>
      </w:r>
      <w:r w:rsidRPr="00127C19">
        <w:rPr>
          <w:rFonts w:ascii="Times New Roman" w:eastAsia="Times New Roman" w:hAnsi="Times New Roman" w:cs="Times New Roman"/>
          <w:sz w:val="26"/>
          <w:szCs w:val="26"/>
          <w:lang w:eastAsia="ru-RU"/>
        </w:rPr>
        <w:t xml:space="preserve">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администрация направляет проект административного регламента на экспертизу должностному лицу администрации. </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Экспертиза проекта административного регламента проводится в случаях и порядке, установленных муниципальным правовым актом.</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 xml:space="preserve">45.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главы  </w:t>
      </w:r>
      <w:proofErr w:type="spellStart"/>
      <w:r w:rsidR="008E1B90" w:rsidRPr="00127C19">
        <w:rPr>
          <w:rFonts w:ascii="Times New Roman" w:eastAsia="Times New Roman" w:hAnsi="Times New Roman" w:cs="Times New Roman"/>
          <w:sz w:val="26"/>
          <w:szCs w:val="26"/>
          <w:lang w:eastAsia="ru-RU"/>
        </w:rPr>
        <w:t>Сергеевского</w:t>
      </w:r>
      <w:proofErr w:type="spellEnd"/>
      <w:r w:rsidR="008E1B90" w:rsidRPr="00127C19">
        <w:rPr>
          <w:rFonts w:ascii="Times New Roman" w:eastAsia="Times New Roman" w:hAnsi="Times New Roman" w:cs="Times New Roman"/>
          <w:sz w:val="26"/>
          <w:szCs w:val="26"/>
          <w:lang w:eastAsia="ru-RU"/>
        </w:rPr>
        <w:t xml:space="preserve"> </w:t>
      </w:r>
      <w:r w:rsidRPr="00127C19">
        <w:rPr>
          <w:rFonts w:ascii="Times New Roman" w:eastAsia="Times New Roman" w:hAnsi="Times New Roman" w:cs="Times New Roman"/>
          <w:sz w:val="26"/>
          <w:szCs w:val="26"/>
          <w:lang w:eastAsia="ru-RU"/>
        </w:rPr>
        <w:t>сельского поселения</w:t>
      </w:r>
      <w:r w:rsidR="00F52545" w:rsidRPr="00127C19">
        <w:rPr>
          <w:rFonts w:ascii="Times New Roman" w:eastAsia="Times New Roman" w:hAnsi="Times New Roman" w:cs="Times New Roman"/>
          <w:sz w:val="26"/>
          <w:szCs w:val="26"/>
          <w:lang w:eastAsia="ru-RU"/>
        </w:rPr>
        <w:t xml:space="preserve"> </w:t>
      </w:r>
      <w:r w:rsidRPr="00127C19">
        <w:rPr>
          <w:rFonts w:ascii="Times New Roman" w:eastAsia="Times New Roman" w:hAnsi="Times New Roman" w:cs="Times New Roman"/>
          <w:sz w:val="26"/>
          <w:szCs w:val="26"/>
          <w:lang w:eastAsia="ru-RU"/>
        </w:rPr>
        <w:t>после получения положительного заключения экспертизы должностного лица администрации либо урегулирования разногласий по результатам экспертизы должностного лица администрации.</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46. Утвержденный административный регламент направляется для последующего официального опубликования.</w:t>
      </w:r>
    </w:p>
    <w:p w:rsidR="003247E8" w:rsidRPr="00127C19" w:rsidRDefault="003247E8" w:rsidP="00F5254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27C19">
        <w:rPr>
          <w:rFonts w:ascii="Times New Roman" w:eastAsia="Times New Roman" w:hAnsi="Times New Roman" w:cs="Times New Roman"/>
          <w:sz w:val="26"/>
          <w:szCs w:val="26"/>
          <w:lang w:eastAsia="ru-RU"/>
        </w:rPr>
        <w:t>47. При наличии оснований для внесения изменений в административный регламент администрация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w:t>
      </w:r>
      <w:bookmarkStart w:id="15" w:name="P210"/>
      <w:bookmarkEnd w:id="15"/>
    </w:p>
    <w:p w:rsidR="003247E8" w:rsidRPr="00127C19" w:rsidRDefault="003247E8" w:rsidP="00F52545">
      <w:pPr>
        <w:spacing w:after="0" w:line="240" w:lineRule="auto"/>
        <w:ind w:firstLine="709"/>
        <w:jc w:val="both"/>
        <w:rPr>
          <w:rFonts w:ascii="Times New Roman" w:hAnsi="Times New Roman" w:cs="Times New Roman"/>
          <w:sz w:val="26"/>
          <w:szCs w:val="26"/>
        </w:rPr>
      </w:pPr>
    </w:p>
    <w:p w:rsidR="003247E8" w:rsidRPr="00127C19" w:rsidRDefault="003247E8" w:rsidP="00F52545">
      <w:pPr>
        <w:spacing w:after="0" w:line="240" w:lineRule="auto"/>
        <w:ind w:firstLine="709"/>
        <w:jc w:val="both"/>
        <w:rPr>
          <w:rFonts w:ascii="Times New Roman" w:hAnsi="Times New Roman" w:cs="Times New Roman"/>
          <w:sz w:val="26"/>
          <w:szCs w:val="26"/>
        </w:rPr>
      </w:pPr>
    </w:p>
    <w:p w:rsidR="003247E8" w:rsidRPr="00127C19" w:rsidRDefault="003247E8" w:rsidP="00F52545">
      <w:pPr>
        <w:spacing w:after="0" w:line="240" w:lineRule="auto"/>
        <w:ind w:firstLine="709"/>
        <w:jc w:val="both"/>
        <w:rPr>
          <w:rFonts w:ascii="Times New Roman" w:hAnsi="Times New Roman" w:cs="Times New Roman"/>
          <w:sz w:val="26"/>
          <w:szCs w:val="26"/>
        </w:rPr>
      </w:pPr>
    </w:p>
    <w:p w:rsidR="003247E8" w:rsidRPr="00127C19" w:rsidRDefault="003247E8" w:rsidP="00F52545">
      <w:pPr>
        <w:spacing w:after="0" w:line="240" w:lineRule="auto"/>
        <w:ind w:firstLine="709"/>
        <w:jc w:val="both"/>
        <w:rPr>
          <w:rFonts w:ascii="Times New Roman" w:hAnsi="Times New Roman" w:cs="Times New Roman"/>
          <w:sz w:val="26"/>
          <w:szCs w:val="26"/>
        </w:rPr>
      </w:pPr>
    </w:p>
    <w:p w:rsidR="003247E8" w:rsidRPr="00127C19" w:rsidRDefault="003247E8" w:rsidP="00F52545">
      <w:pPr>
        <w:spacing w:after="0" w:line="240" w:lineRule="auto"/>
        <w:ind w:firstLine="709"/>
        <w:jc w:val="both"/>
        <w:rPr>
          <w:rFonts w:ascii="Times New Roman" w:hAnsi="Times New Roman" w:cs="Times New Roman"/>
          <w:sz w:val="26"/>
          <w:szCs w:val="26"/>
        </w:rPr>
      </w:pPr>
    </w:p>
    <w:p w:rsidR="003247E8" w:rsidRPr="00127C19" w:rsidRDefault="003247E8" w:rsidP="00F52545">
      <w:pPr>
        <w:spacing w:after="0" w:line="240" w:lineRule="auto"/>
        <w:ind w:firstLine="709"/>
        <w:jc w:val="both"/>
        <w:rPr>
          <w:rFonts w:ascii="Times New Roman" w:hAnsi="Times New Roman" w:cs="Times New Roman"/>
          <w:sz w:val="26"/>
          <w:szCs w:val="26"/>
        </w:rPr>
      </w:pPr>
      <w:bookmarkStart w:id="16" w:name="_GoBack"/>
      <w:bookmarkEnd w:id="16"/>
    </w:p>
    <w:sectPr w:rsidR="003247E8" w:rsidRPr="00127C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483" w:rsidRDefault="00C17483" w:rsidP="008E1B90">
      <w:pPr>
        <w:spacing w:after="0" w:line="240" w:lineRule="auto"/>
      </w:pPr>
      <w:r>
        <w:separator/>
      </w:r>
    </w:p>
  </w:endnote>
  <w:endnote w:type="continuationSeparator" w:id="0">
    <w:p w:rsidR="00C17483" w:rsidRDefault="00C17483" w:rsidP="008E1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483" w:rsidRDefault="00C17483" w:rsidP="008E1B90">
      <w:pPr>
        <w:spacing w:after="0" w:line="240" w:lineRule="auto"/>
      </w:pPr>
      <w:r>
        <w:separator/>
      </w:r>
    </w:p>
  </w:footnote>
  <w:footnote w:type="continuationSeparator" w:id="0">
    <w:p w:rsidR="00C17483" w:rsidRDefault="00C17483" w:rsidP="008E1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7E8"/>
    <w:rsid w:val="00127C19"/>
    <w:rsid w:val="003247E8"/>
    <w:rsid w:val="00516D8D"/>
    <w:rsid w:val="006C7621"/>
    <w:rsid w:val="008E1B90"/>
    <w:rsid w:val="009A12BA"/>
    <w:rsid w:val="00C17483"/>
    <w:rsid w:val="00F52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7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47E8"/>
    <w:pPr>
      <w:spacing w:after="0" w:line="240" w:lineRule="auto"/>
    </w:pPr>
  </w:style>
  <w:style w:type="paragraph" w:styleId="a4">
    <w:name w:val="header"/>
    <w:basedOn w:val="a"/>
    <w:link w:val="a5"/>
    <w:uiPriority w:val="99"/>
    <w:unhideWhenUsed/>
    <w:rsid w:val="008E1B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1B90"/>
  </w:style>
  <w:style w:type="paragraph" w:styleId="a6">
    <w:name w:val="footer"/>
    <w:basedOn w:val="a"/>
    <w:link w:val="a7"/>
    <w:uiPriority w:val="99"/>
    <w:unhideWhenUsed/>
    <w:rsid w:val="008E1B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1B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7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47E8"/>
    <w:pPr>
      <w:spacing w:after="0" w:line="240" w:lineRule="auto"/>
    </w:pPr>
  </w:style>
  <w:style w:type="paragraph" w:styleId="a4">
    <w:name w:val="header"/>
    <w:basedOn w:val="a"/>
    <w:link w:val="a5"/>
    <w:uiPriority w:val="99"/>
    <w:unhideWhenUsed/>
    <w:rsid w:val="008E1B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1B90"/>
  </w:style>
  <w:style w:type="paragraph" w:styleId="a6">
    <w:name w:val="footer"/>
    <w:basedOn w:val="a"/>
    <w:link w:val="a7"/>
    <w:uiPriority w:val="99"/>
    <w:unhideWhenUsed/>
    <w:rsid w:val="008E1B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1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261BAEFD0FC484EDF6F45FFC26131C77D9561B2EA0ED9210BA8AB381DA486429714B3DD320BACA0A0332D75ESET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C261BAEFD0FC484EDF6F45FFC26131C77D9561B2EA0ED9210BA8AB381DA48643B711333D62DAF9F5B5965DA5DE2435EC447FE91FDSDT8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DC261BAEFD0FC484EDF6F45FFC26131C77D9561B2EA0ED9210BA8AB381DA48643B711331D229A7CE0816648618BE505ECD47FD91E1DBC5C8S4T1M" TargetMode="External"/><Relationship Id="rId5" Type="http://schemas.openxmlformats.org/officeDocument/2006/relationships/footnotes" Target="footnotes.xml"/><Relationship Id="rId10" Type="http://schemas.openxmlformats.org/officeDocument/2006/relationships/hyperlink" Target="consultantplus://offline/ref=DC261BAEFD0FC484EDF6F45FFC26131C77D9561B2EA0ED9210BA8AB381DA48643B711333D12FAF9F5B5965DA5DE2435EC447FE91FDSDT8M" TargetMode="External"/><Relationship Id="rId4" Type="http://schemas.openxmlformats.org/officeDocument/2006/relationships/webSettings" Target="webSettings.xml"/><Relationship Id="rId9" Type="http://schemas.openxmlformats.org/officeDocument/2006/relationships/hyperlink" Target="consultantplus://offline/ref=DC261BAEFD0FC484EDF6F45FFC26131C77D9561B2EA0ED9210BA8AB381DA48643B711331D229A7CE0816648618BE505ECD47FD91E1DBC5C8S4T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5331</Words>
  <Characters>30390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Сергеевка</dc:creator>
  <cp:lastModifiedBy>Сергеевка</cp:lastModifiedBy>
  <cp:revision>4</cp:revision>
  <cp:lastPrinted>2022-12-01T08:22:00Z</cp:lastPrinted>
  <dcterms:created xsi:type="dcterms:W3CDTF">2022-12-01T05:57:00Z</dcterms:created>
  <dcterms:modified xsi:type="dcterms:W3CDTF">2022-12-01T08:23:00Z</dcterms:modified>
</cp:coreProperties>
</file>